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6B71" w14:textId="77777777" w:rsidR="005D4B64" w:rsidRPr="00902096" w:rsidRDefault="005D4B64" w:rsidP="005D4B64">
      <w:pPr>
        <w:spacing w:line="360" w:lineRule="auto"/>
      </w:pPr>
      <w:bookmarkStart w:id="0" w:name="_GoBack"/>
      <w:bookmarkEnd w:id="0"/>
    </w:p>
    <w:p w14:paraId="6A5C8D5D" w14:textId="77777777" w:rsidR="005D4B64" w:rsidRPr="00902096" w:rsidRDefault="005D4B64" w:rsidP="005D4B64">
      <w:pPr>
        <w:spacing w:line="360" w:lineRule="auto"/>
      </w:pPr>
    </w:p>
    <w:p w14:paraId="7BA81547" w14:textId="77777777" w:rsidR="005D4B64" w:rsidRPr="00902096" w:rsidRDefault="002766BE" w:rsidP="005D4B64">
      <w:pPr>
        <w:spacing w:line="360" w:lineRule="auto"/>
      </w:pPr>
      <w:r w:rsidRPr="00902096">
        <w:rPr>
          <w:noProof/>
          <w:lang w:val="nl-NL" w:eastAsia="nl-NL"/>
        </w:rPr>
        <w:drawing>
          <wp:inline distT="0" distB="0" distL="0" distR="0" wp14:anchorId="6ED0B2B6" wp14:editId="5764F51D">
            <wp:extent cx="2171700" cy="857250"/>
            <wp:effectExtent l="0" t="0" r="0" b="0"/>
            <wp:docPr id="197" name="Picture 197" descr="Nieuwe logo 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Nieuwe logo UMC Utrec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57250"/>
                    </a:xfrm>
                    <a:prstGeom prst="rect">
                      <a:avLst/>
                    </a:prstGeom>
                    <a:noFill/>
                    <a:ln>
                      <a:noFill/>
                    </a:ln>
                  </pic:spPr>
                </pic:pic>
              </a:graphicData>
            </a:graphic>
          </wp:inline>
        </w:drawing>
      </w:r>
    </w:p>
    <w:p w14:paraId="7A454597" w14:textId="77777777" w:rsidR="005D4B64" w:rsidRPr="00902096" w:rsidRDefault="005D4B64" w:rsidP="005D4B64">
      <w:pPr>
        <w:spacing w:line="360" w:lineRule="auto"/>
      </w:pPr>
    </w:p>
    <w:p w14:paraId="4E8BBB59" w14:textId="77777777" w:rsidR="005D4B64" w:rsidRPr="00902096" w:rsidRDefault="005D4B64" w:rsidP="005D4B64">
      <w:pPr>
        <w:spacing w:line="360" w:lineRule="auto"/>
      </w:pPr>
    </w:p>
    <w:p w14:paraId="619F2B28" w14:textId="77777777" w:rsidR="005D4B64" w:rsidRPr="00902096" w:rsidRDefault="005D4B64" w:rsidP="005D4B64">
      <w:pPr>
        <w:spacing w:line="360" w:lineRule="auto"/>
      </w:pPr>
    </w:p>
    <w:p w14:paraId="324797F7" w14:textId="77777777" w:rsidR="005D4B64" w:rsidRPr="00902096" w:rsidRDefault="005D4B64" w:rsidP="005D4B64">
      <w:pPr>
        <w:spacing w:line="360" w:lineRule="auto"/>
      </w:pPr>
    </w:p>
    <w:p w14:paraId="7F9DB0EC" w14:textId="77777777" w:rsidR="005D4B64" w:rsidRPr="00902096" w:rsidRDefault="005D4B64" w:rsidP="005D4B64">
      <w:pPr>
        <w:spacing w:line="360" w:lineRule="auto"/>
      </w:pPr>
    </w:p>
    <w:p w14:paraId="5F9957E7" w14:textId="77777777" w:rsidR="005D4B64" w:rsidRPr="00902096" w:rsidRDefault="005D4B64" w:rsidP="005D4B64">
      <w:pPr>
        <w:spacing w:line="360" w:lineRule="auto"/>
        <w:rPr>
          <w:i/>
          <w:sz w:val="24"/>
          <w:szCs w:val="24"/>
        </w:rPr>
      </w:pPr>
      <w:r w:rsidRPr="00902096">
        <w:tab/>
      </w:r>
      <w:r w:rsidRPr="00902096">
        <w:tab/>
      </w:r>
    </w:p>
    <w:p w14:paraId="18CE10A9" w14:textId="77777777" w:rsidR="005D4B64" w:rsidRPr="00902096" w:rsidRDefault="005D4B64" w:rsidP="005D4B64">
      <w:pPr>
        <w:spacing w:line="360" w:lineRule="auto"/>
        <w:rPr>
          <w:b/>
          <w:sz w:val="28"/>
          <w:szCs w:val="28"/>
        </w:rPr>
      </w:pPr>
    </w:p>
    <w:p w14:paraId="3461F1C5" w14:textId="77777777" w:rsidR="005D4B64" w:rsidRPr="00902096" w:rsidRDefault="005D4B64" w:rsidP="005D4B64">
      <w:pPr>
        <w:spacing w:line="360" w:lineRule="auto"/>
        <w:jc w:val="center"/>
        <w:rPr>
          <w:b/>
          <w:sz w:val="40"/>
          <w:szCs w:val="40"/>
        </w:rPr>
      </w:pPr>
      <w:r w:rsidRPr="00902096">
        <w:rPr>
          <w:b/>
          <w:sz w:val="40"/>
        </w:rPr>
        <w:t>BIOBANK PROTOCOL</w:t>
      </w:r>
    </w:p>
    <w:p w14:paraId="2C84EC42" w14:textId="77777777" w:rsidR="005D4B64" w:rsidRPr="00902096" w:rsidRDefault="005D4B64" w:rsidP="005D4B64">
      <w:pPr>
        <w:spacing w:line="360" w:lineRule="auto"/>
        <w:jc w:val="center"/>
        <w:rPr>
          <w:i/>
          <w:sz w:val="28"/>
          <w:szCs w:val="28"/>
        </w:rPr>
      </w:pPr>
    </w:p>
    <w:p w14:paraId="026863B7" w14:textId="77777777" w:rsidR="005D4B64" w:rsidRPr="00902096" w:rsidRDefault="005D4B64" w:rsidP="005D4B64">
      <w:pPr>
        <w:spacing w:line="360" w:lineRule="auto"/>
        <w:rPr>
          <w:b/>
          <w:sz w:val="28"/>
          <w:szCs w:val="28"/>
        </w:rPr>
      </w:pPr>
    </w:p>
    <w:p w14:paraId="79C61EBF" w14:textId="77777777" w:rsidR="005D4B64" w:rsidRPr="00902096" w:rsidRDefault="005D4B64" w:rsidP="005D4B64">
      <w:pPr>
        <w:spacing w:line="360" w:lineRule="auto"/>
        <w:jc w:val="center"/>
        <w:rPr>
          <w:b/>
          <w:sz w:val="28"/>
          <w:szCs w:val="28"/>
        </w:rPr>
      </w:pPr>
    </w:p>
    <w:p w14:paraId="4096793A" w14:textId="77777777" w:rsidR="005D4B64" w:rsidRPr="00902096" w:rsidRDefault="005D4B64" w:rsidP="005D4B64">
      <w:pPr>
        <w:spacing w:line="360" w:lineRule="auto"/>
        <w:jc w:val="center"/>
        <w:rPr>
          <w:b/>
          <w:sz w:val="28"/>
          <w:szCs w:val="28"/>
        </w:rPr>
      </w:pPr>
    </w:p>
    <w:p w14:paraId="67B58FF1" w14:textId="77777777" w:rsidR="005D4B64" w:rsidRPr="00902096" w:rsidRDefault="005D4B64" w:rsidP="005D4B64">
      <w:pPr>
        <w:spacing w:line="360" w:lineRule="auto"/>
        <w:jc w:val="center"/>
        <w:rPr>
          <w:b/>
          <w:sz w:val="28"/>
          <w:szCs w:val="28"/>
        </w:rPr>
      </w:pPr>
    </w:p>
    <w:p w14:paraId="3B6003A4" w14:textId="77777777" w:rsidR="005D4B64" w:rsidRPr="00902096" w:rsidRDefault="005D4B64" w:rsidP="005D4B64">
      <w:pPr>
        <w:spacing w:line="360" w:lineRule="auto"/>
        <w:jc w:val="center"/>
        <w:rPr>
          <w:b/>
          <w:sz w:val="28"/>
          <w:szCs w:val="28"/>
        </w:rPr>
      </w:pPr>
    </w:p>
    <w:p w14:paraId="6D78846A" w14:textId="77777777" w:rsidR="005D4B64" w:rsidRPr="00902096" w:rsidRDefault="005D4B64" w:rsidP="005D4B64">
      <w:pPr>
        <w:spacing w:line="360" w:lineRule="auto"/>
        <w:jc w:val="center"/>
        <w:rPr>
          <w:b/>
          <w:sz w:val="28"/>
          <w:szCs w:val="28"/>
        </w:rPr>
      </w:pPr>
    </w:p>
    <w:p w14:paraId="437CCE8B" w14:textId="77777777" w:rsidR="005D4B64" w:rsidRPr="00902096" w:rsidRDefault="005D4B64" w:rsidP="005D4B64">
      <w:pPr>
        <w:spacing w:line="360" w:lineRule="auto"/>
        <w:jc w:val="center"/>
        <w:rPr>
          <w:b/>
          <w:sz w:val="28"/>
          <w:szCs w:val="28"/>
        </w:rPr>
      </w:pPr>
    </w:p>
    <w:p w14:paraId="260C840A" w14:textId="77777777" w:rsidR="005D4B64" w:rsidRPr="00902096" w:rsidRDefault="005D4B64" w:rsidP="005D4B64">
      <w:pPr>
        <w:spacing w:line="360" w:lineRule="auto"/>
        <w:jc w:val="center"/>
        <w:rPr>
          <w:b/>
          <w:sz w:val="28"/>
          <w:szCs w:val="28"/>
        </w:rPr>
      </w:pPr>
    </w:p>
    <w:p w14:paraId="4932296E" w14:textId="77777777" w:rsidR="005D4B64" w:rsidRPr="00902096" w:rsidRDefault="005D4B64" w:rsidP="005D4B64">
      <w:pPr>
        <w:spacing w:line="360" w:lineRule="auto"/>
        <w:jc w:val="center"/>
        <w:rPr>
          <w:b/>
          <w:sz w:val="28"/>
          <w:szCs w:val="28"/>
        </w:rPr>
      </w:pPr>
    </w:p>
    <w:p w14:paraId="246C4AD6" w14:textId="77777777" w:rsidR="005D4B64" w:rsidRPr="00902096" w:rsidRDefault="005D4B64" w:rsidP="005D4B64">
      <w:pPr>
        <w:spacing w:line="360" w:lineRule="auto"/>
        <w:jc w:val="center"/>
        <w:rPr>
          <w:i/>
          <w:sz w:val="20"/>
          <w:szCs w:val="20"/>
        </w:rPr>
      </w:pPr>
    </w:p>
    <w:p w14:paraId="697FC077" w14:textId="77777777" w:rsidR="005D4B64" w:rsidRPr="00902096" w:rsidRDefault="005D4B64" w:rsidP="005D4B64">
      <w:pPr>
        <w:spacing w:line="360" w:lineRule="auto"/>
        <w:jc w:val="center"/>
        <w:rPr>
          <w:i/>
          <w:sz w:val="20"/>
          <w:szCs w:val="20"/>
        </w:rPr>
      </w:pPr>
    </w:p>
    <w:p w14:paraId="6507956E" w14:textId="77777777" w:rsidR="005D4B64" w:rsidRPr="00902096" w:rsidRDefault="005D4B64" w:rsidP="005D4B64">
      <w:pPr>
        <w:spacing w:line="360" w:lineRule="auto"/>
      </w:pPr>
      <w:r w:rsidRPr="00902096">
        <w:br w:type="page"/>
      </w: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619"/>
      </w:tblGrid>
      <w:tr w:rsidR="005D4B64" w:rsidRPr="00902096" w14:paraId="6AECD406" w14:textId="77777777" w:rsidTr="005D4B64">
        <w:trPr>
          <w:trHeight w:val="766"/>
        </w:trPr>
        <w:tc>
          <w:tcPr>
            <w:tcW w:w="9197" w:type="dxa"/>
            <w:gridSpan w:val="2"/>
          </w:tcPr>
          <w:p w14:paraId="6EFC94FE" w14:textId="77777777" w:rsidR="005D4B64" w:rsidRPr="00902096" w:rsidRDefault="005D4B64" w:rsidP="005D4B64">
            <w:pPr>
              <w:rPr>
                <w:rFonts w:cs="Arial"/>
              </w:rPr>
            </w:pPr>
            <w:r w:rsidRPr="00902096">
              <w:rPr>
                <w:b/>
              </w:rPr>
              <w:lastRenderedPageBreak/>
              <w:t>Sub-biobank title (up to 250 characters):</w:t>
            </w:r>
          </w:p>
        </w:tc>
      </w:tr>
      <w:tr w:rsidR="005D4B64" w:rsidRPr="00902096" w14:paraId="7607D743" w14:textId="77777777" w:rsidTr="005D4B64">
        <w:trPr>
          <w:trHeight w:val="373"/>
        </w:trPr>
        <w:tc>
          <w:tcPr>
            <w:tcW w:w="9197" w:type="dxa"/>
            <w:gridSpan w:val="2"/>
          </w:tcPr>
          <w:p w14:paraId="1A8EDED8" w14:textId="77777777" w:rsidR="005D4B64" w:rsidRPr="00902096" w:rsidRDefault="005D4B64" w:rsidP="005D4B64">
            <w:pPr>
              <w:rPr>
                <w:rFonts w:cs="Arial"/>
              </w:rPr>
            </w:pPr>
            <w:r w:rsidRPr="00902096">
              <w:t>Sub-biobank acronym (up to 50 characters):</w:t>
            </w:r>
          </w:p>
        </w:tc>
      </w:tr>
      <w:tr w:rsidR="005D4B64" w:rsidRPr="00902096" w14:paraId="3B388A2E" w14:textId="77777777" w:rsidTr="005D4B64">
        <w:trPr>
          <w:trHeight w:val="373"/>
        </w:trPr>
        <w:tc>
          <w:tcPr>
            <w:tcW w:w="9197" w:type="dxa"/>
            <w:gridSpan w:val="2"/>
          </w:tcPr>
          <w:p w14:paraId="25DA1A88" w14:textId="77777777" w:rsidR="005D4B64" w:rsidRPr="00902096" w:rsidRDefault="005D4B64" w:rsidP="005D4B64">
            <w:pPr>
              <w:rPr>
                <w:rFonts w:cs="Arial"/>
              </w:rPr>
            </w:pPr>
            <w:r w:rsidRPr="00902096">
              <w:rPr>
                <w:b/>
              </w:rPr>
              <w:t xml:space="preserve">Details of person with final responsibility and contact person </w:t>
            </w:r>
          </w:p>
        </w:tc>
      </w:tr>
      <w:tr w:rsidR="005D4B64" w:rsidRPr="00902096" w14:paraId="58A47671" w14:textId="77777777" w:rsidTr="005D4B64">
        <w:trPr>
          <w:trHeight w:val="373"/>
        </w:trPr>
        <w:tc>
          <w:tcPr>
            <w:tcW w:w="4578" w:type="dxa"/>
          </w:tcPr>
          <w:p w14:paraId="0319D816" w14:textId="77777777" w:rsidR="005D4B64" w:rsidRPr="00902096" w:rsidRDefault="005D4B64" w:rsidP="005D4B64">
            <w:pPr>
              <w:rPr>
                <w:rFonts w:cs="Arial"/>
              </w:rPr>
            </w:pPr>
            <w:r w:rsidRPr="00902096">
              <w:t xml:space="preserve">Name responsible sub-biobank coordinator (= </w:t>
            </w:r>
            <w:r w:rsidRPr="00902096">
              <w:rPr>
                <w:sz w:val="20"/>
              </w:rPr>
              <w:t>(medical) head of department)</w:t>
            </w:r>
            <w:r w:rsidRPr="00902096">
              <w:t xml:space="preserve"> (surname, initials)):</w:t>
            </w:r>
          </w:p>
          <w:p w14:paraId="11838183" w14:textId="77777777" w:rsidR="005D4B64" w:rsidRPr="00902096" w:rsidRDefault="005D4B64" w:rsidP="005D4B64">
            <w:pPr>
              <w:rPr>
                <w:rFonts w:cs="Arial"/>
                <w:sz w:val="20"/>
                <w:szCs w:val="20"/>
              </w:rPr>
            </w:pPr>
          </w:p>
        </w:tc>
        <w:tc>
          <w:tcPr>
            <w:tcW w:w="4619" w:type="dxa"/>
          </w:tcPr>
          <w:p w14:paraId="7D0C36EF" w14:textId="77777777" w:rsidR="005D4B64" w:rsidRPr="00902096" w:rsidRDefault="005D4B64" w:rsidP="005D4B64">
            <w:pPr>
              <w:rPr>
                <w:rFonts w:cs="Arial"/>
              </w:rPr>
            </w:pPr>
          </w:p>
        </w:tc>
      </w:tr>
      <w:tr w:rsidR="005D4B64" w:rsidRPr="00902096" w14:paraId="01F5B699" w14:textId="77777777" w:rsidTr="005D4B64">
        <w:trPr>
          <w:trHeight w:val="373"/>
        </w:trPr>
        <w:tc>
          <w:tcPr>
            <w:tcW w:w="4578" w:type="dxa"/>
          </w:tcPr>
          <w:p w14:paraId="3860C490" w14:textId="77777777" w:rsidR="005D4B64" w:rsidRPr="00902096" w:rsidRDefault="005D4B64" w:rsidP="005D4B64">
            <w:pPr>
              <w:rPr>
                <w:rFonts w:cs="Arial"/>
              </w:rPr>
            </w:pPr>
            <w:r w:rsidRPr="00902096">
              <w:t>Division (full name):</w:t>
            </w:r>
          </w:p>
        </w:tc>
        <w:tc>
          <w:tcPr>
            <w:tcW w:w="4619" w:type="dxa"/>
          </w:tcPr>
          <w:p w14:paraId="73619749" w14:textId="77777777" w:rsidR="005D4B64" w:rsidRPr="00902096" w:rsidRDefault="005D4B64" w:rsidP="005D4B64">
            <w:pPr>
              <w:rPr>
                <w:rFonts w:cs="Arial"/>
              </w:rPr>
            </w:pPr>
          </w:p>
        </w:tc>
      </w:tr>
      <w:tr w:rsidR="005D4B64" w:rsidRPr="00902096" w14:paraId="48D3E5ED" w14:textId="77777777" w:rsidTr="005D4B64">
        <w:trPr>
          <w:trHeight w:val="373"/>
        </w:trPr>
        <w:tc>
          <w:tcPr>
            <w:tcW w:w="4578" w:type="dxa"/>
          </w:tcPr>
          <w:p w14:paraId="4A6AAE6C" w14:textId="77777777" w:rsidR="005D4B64" w:rsidRPr="00902096" w:rsidRDefault="005D4B64" w:rsidP="005D4B64">
            <w:pPr>
              <w:rPr>
                <w:rFonts w:cs="Arial"/>
              </w:rPr>
            </w:pPr>
            <w:r w:rsidRPr="00902096">
              <w:t>Department (full name):</w:t>
            </w:r>
          </w:p>
        </w:tc>
        <w:tc>
          <w:tcPr>
            <w:tcW w:w="4619" w:type="dxa"/>
          </w:tcPr>
          <w:p w14:paraId="79B250D5" w14:textId="77777777" w:rsidR="005D4B64" w:rsidRPr="00902096" w:rsidRDefault="005D4B64" w:rsidP="005D4B64">
            <w:pPr>
              <w:rPr>
                <w:rFonts w:cs="Arial"/>
              </w:rPr>
            </w:pPr>
          </w:p>
        </w:tc>
      </w:tr>
      <w:tr w:rsidR="005D4B64" w:rsidRPr="00902096" w14:paraId="5A12D6B1" w14:textId="77777777" w:rsidTr="005D4B64">
        <w:trPr>
          <w:trHeight w:val="373"/>
        </w:trPr>
        <w:tc>
          <w:tcPr>
            <w:tcW w:w="4578" w:type="dxa"/>
          </w:tcPr>
          <w:p w14:paraId="04289A54" w14:textId="77777777" w:rsidR="005D4B64" w:rsidRPr="00902096" w:rsidRDefault="005D4B64" w:rsidP="005D4B64">
            <w:pPr>
              <w:rPr>
                <w:rFonts w:cs="Arial"/>
              </w:rPr>
            </w:pPr>
            <w:r w:rsidRPr="00902096">
              <w:t xml:space="preserve">E-mail: </w:t>
            </w:r>
          </w:p>
        </w:tc>
        <w:tc>
          <w:tcPr>
            <w:tcW w:w="4619" w:type="dxa"/>
          </w:tcPr>
          <w:p w14:paraId="24B54B34" w14:textId="77777777" w:rsidR="005D4B64" w:rsidRPr="00902096" w:rsidRDefault="005D4B64" w:rsidP="005D4B64">
            <w:pPr>
              <w:rPr>
                <w:rFonts w:cs="Arial"/>
              </w:rPr>
            </w:pPr>
            <w:r w:rsidRPr="00902096">
              <w:t xml:space="preserve">  @umcutrecht.nl</w:t>
            </w:r>
          </w:p>
        </w:tc>
      </w:tr>
      <w:tr w:rsidR="005D4B64" w:rsidRPr="00902096" w14:paraId="1EEE152A" w14:textId="77777777" w:rsidTr="005D4B64">
        <w:trPr>
          <w:trHeight w:val="373"/>
        </w:trPr>
        <w:tc>
          <w:tcPr>
            <w:tcW w:w="4578" w:type="dxa"/>
          </w:tcPr>
          <w:p w14:paraId="1FC3251C" w14:textId="77777777" w:rsidR="005D4B64" w:rsidRPr="00902096" w:rsidRDefault="005D4B64" w:rsidP="005D4B64">
            <w:pPr>
              <w:rPr>
                <w:rFonts w:cs="Arial"/>
              </w:rPr>
            </w:pPr>
            <w:r w:rsidRPr="00902096">
              <w:t>Name of contact person (surname, initials)</w:t>
            </w:r>
          </w:p>
          <w:p w14:paraId="1C7370BA" w14:textId="77777777" w:rsidR="005D4B64" w:rsidRPr="00902096" w:rsidRDefault="005D4B64" w:rsidP="005D4B64">
            <w:pPr>
              <w:rPr>
                <w:rFonts w:cs="Arial"/>
                <w:sz w:val="20"/>
                <w:szCs w:val="20"/>
              </w:rPr>
            </w:pPr>
          </w:p>
        </w:tc>
        <w:tc>
          <w:tcPr>
            <w:tcW w:w="4619" w:type="dxa"/>
          </w:tcPr>
          <w:p w14:paraId="13B842F9" w14:textId="77777777" w:rsidR="005D4B64" w:rsidRPr="00902096" w:rsidRDefault="005D4B64" w:rsidP="005D4B64">
            <w:pPr>
              <w:rPr>
                <w:rFonts w:cs="Arial"/>
              </w:rPr>
            </w:pPr>
          </w:p>
        </w:tc>
      </w:tr>
      <w:tr w:rsidR="005D4B64" w:rsidRPr="00902096" w14:paraId="5D9C0820" w14:textId="77777777" w:rsidTr="005D4B64">
        <w:trPr>
          <w:trHeight w:val="586"/>
        </w:trPr>
        <w:tc>
          <w:tcPr>
            <w:tcW w:w="4578" w:type="dxa"/>
          </w:tcPr>
          <w:p w14:paraId="2EAEA368" w14:textId="77777777" w:rsidR="005D4B64" w:rsidRPr="00902096" w:rsidRDefault="005D4B64" w:rsidP="005D4B64">
            <w:pPr>
              <w:rPr>
                <w:rFonts w:cs="Arial"/>
              </w:rPr>
            </w:pPr>
            <w:r w:rsidRPr="00902096">
              <w:t>E-mail:</w:t>
            </w:r>
          </w:p>
        </w:tc>
        <w:tc>
          <w:tcPr>
            <w:tcW w:w="4619" w:type="dxa"/>
          </w:tcPr>
          <w:p w14:paraId="7CBF9AA1" w14:textId="77777777" w:rsidR="005D4B64" w:rsidRPr="00902096" w:rsidRDefault="005D4B64" w:rsidP="005D4B64">
            <w:pPr>
              <w:rPr>
                <w:rFonts w:cs="Arial"/>
              </w:rPr>
            </w:pPr>
            <w:r w:rsidRPr="00902096">
              <w:t xml:space="preserve">  @umcutrecht.nl</w:t>
            </w:r>
          </w:p>
        </w:tc>
      </w:tr>
      <w:tr w:rsidR="005D4B64" w:rsidRPr="00902096" w14:paraId="583B883F" w14:textId="77777777" w:rsidTr="005D4B64">
        <w:trPr>
          <w:trHeight w:val="1246"/>
        </w:trPr>
        <w:tc>
          <w:tcPr>
            <w:tcW w:w="4578" w:type="dxa"/>
          </w:tcPr>
          <w:p w14:paraId="45F0945B" w14:textId="77777777" w:rsidR="005D4B64" w:rsidRPr="00902096" w:rsidRDefault="005D4B64" w:rsidP="005D4B64">
            <w:pPr>
              <w:tabs>
                <w:tab w:val="clear" w:pos="284"/>
                <w:tab w:val="clear" w:pos="1701"/>
              </w:tabs>
              <w:spacing w:after="120" w:line="360" w:lineRule="auto"/>
              <w:outlineLvl w:val="3"/>
              <w:rPr>
                <w:rFonts w:cs="Arial"/>
                <w:b/>
                <w:bCs/>
                <w:kern w:val="28"/>
              </w:rPr>
            </w:pPr>
            <w:r w:rsidRPr="00902096">
              <w:rPr>
                <w:b/>
                <w:kern w:val="28"/>
              </w:rPr>
              <w:t xml:space="preserve">Sponsor, </w:t>
            </w:r>
            <w:r w:rsidRPr="00902096">
              <w:rPr>
                <w:kern w:val="28"/>
              </w:rPr>
              <w:t>if this is not UMC Utrecht:</w:t>
            </w:r>
          </w:p>
        </w:tc>
        <w:tc>
          <w:tcPr>
            <w:tcW w:w="4619" w:type="dxa"/>
          </w:tcPr>
          <w:p w14:paraId="39785401" w14:textId="77777777" w:rsidR="005D4B64" w:rsidRPr="00902096" w:rsidRDefault="005D4B64" w:rsidP="005D4B64">
            <w:pPr>
              <w:rPr>
                <w:rFonts w:cs="Arial"/>
                <w:i/>
              </w:rPr>
            </w:pPr>
            <w:r w:rsidRPr="00902096">
              <w:rPr>
                <w:i/>
              </w:rPr>
              <w:t>&lt;name and contact details&gt;</w:t>
            </w:r>
          </w:p>
        </w:tc>
      </w:tr>
      <w:tr w:rsidR="005D4B64" w:rsidRPr="00902096" w14:paraId="27945BA4" w14:textId="77777777" w:rsidTr="005D4B64">
        <w:trPr>
          <w:trHeight w:val="722"/>
        </w:trPr>
        <w:tc>
          <w:tcPr>
            <w:tcW w:w="4578" w:type="dxa"/>
          </w:tcPr>
          <w:p w14:paraId="7EE6C993" w14:textId="77777777" w:rsidR="005D4B64" w:rsidRPr="00902096" w:rsidRDefault="005D4B64" w:rsidP="005D4B64">
            <w:pPr>
              <w:rPr>
                <w:rFonts w:cs="Arial"/>
              </w:rPr>
            </w:pPr>
            <w:r w:rsidRPr="00902096">
              <w:rPr>
                <w:kern w:val="28"/>
              </w:rPr>
              <w:t>Grant provider</w:t>
            </w:r>
            <w:r w:rsidRPr="00902096">
              <w:rPr>
                <w:b/>
                <w:kern w:val="28"/>
              </w:rPr>
              <w:t xml:space="preserve"> </w:t>
            </w:r>
            <w:r w:rsidRPr="00902096">
              <w:rPr>
                <w:kern w:val="28"/>
              </w:rPr>
              <w:t>(if applicable):</w:t>
            </w:r>
          </w:p>
        </w:tc>
        <w:tc>
          <w:tcPr>
            <w:tcW w:w="4619" w:type="dxa"/>
          </w:tcPr>
          <w:p w14:paraId="76D013CB" w14:textId="77777777" w:rsidR="005D4B64" w:rsidRPr="00902096" w:rsidRDefault="005D4B64" w:rsidP="005D4B64">
            <w:pPr>
              <w:rPr>
                <w:rFonts w:cs="Arial"/>
              </w:rPr>
            </w:pPr>
          </w:p>
        </w:tc>
      </w:tr>
      <w:tr w:rsidR="005D4B64" w:rsidRPr="00902096" w14:paraId="04BEEFDC" w14:textId="77777777" w:rsidTr="005D4B64">
        <w:trPr>
          <w:trHeight w:val="5031"/>
        </w:trPr>
        <w:tc>
          <w:tcPr>
            <w:tcW w:w="9197" w:type="dxa"/>
            <w:gridSpan w:val="2"/>
          </w:tcPr>
          <w:p w14:paraId="018C7707" w14:textId="77777777" w:rsidR="005D4B64" w:rsidRPr="00902096" w:rsidRDefault="005D4B64" w:rsidP="005D4B64">
            <w:pPr>
              <w:rPr>
                <w:rFonts w:cs="Arial"/>
              </w:rPr>
            </w:pPr>
            <w:r w:rsidRPr="00902096">
              <w:rPr>
                <w:b/>
              </w:rPr>
              <w:t>Summary</w:t>
            </w:r>
            <w:r w:rsidRPr="00902096">
              <w:t xml:space="preserve"> </w:t>
            </w:r>
            <w:r w:rsidRPr="00902096">
              <w:rPr>
                <w:i/>
                <w:highlight w:val="yellow"/>
              </w:rPr>
              <w:t>&lt;up to 500 words, including background</w:t>
            </w:r>
            <w:r w:rsidRPr="00902096">
              <w:rPr>
                <w:b/>
                <w:highlight w:val="yellow"/>
              </w:rPr>
              <w:t xml:space="preserve"> </w:t>
            </w:r>
            <w:r w:rsidRPr="00902096">
              <w:rPr>
                <w:i/>
                <w:highlight w:val="yellow"/>
              </w:rPr>
              <w:t>in terms of the research field for which the biobank is being set up, the reasons for collecting material from this specific biobank population, and a brief description of the biobank population, e.g. healthy volunteers aged 18-55 years&gt;</w:t>
            </w:r>
          </w:p>
        </w:tc>
      </w:tr>
    </w:tbl>
    <w:p w14:paraId="2C0473C3" w14:textId="77777777" w:rsidR="005D4B64" w:rsidRPr="00902096" w:rsidRDefault="005D4B64" w:rsidP="005D4B64">
      <w:pPr>
        <w:tabs>
          <w:tab w:val="clear" w:pos="284"/>
          <w:tab w:val="clear" w:pos="1701"/>
        </w:tabs>
        <w:spacing w:line="360" w:lineRule="auto"/>
        <w:rPr>
          <w:rFonts w:cs="Arial"/>
        </w:rPr>
      </w:pPr>
    </w:p>
    <w:p w14:paraId="41D9BE96" w14:textId="77777777" w:rsidR="005D4B64" w:rsidRPr="00902096" w:rsidRDefault="005D4B64" w:rsidP="005D4B64">
      <w:pPr>
        <w:tabs>
          <w:tab w:val="clear" w:pos="284"/>
          <w:tab w:val="clear" w:pos="1701"/>
        </w:tabs>
        <w:spacing w:line="360" w:lineRule="auto"/>
        <w:rPr>
          <w:b/>
          <w:bCs/>
        </w:rPr>
      </w:pPr>
      <w:r w:rsidRPr="00902096">
        <w:br w:type="page"/>
      </w:r>
      <w:r w:rsidRPr="00902096">
        <w:rPr>
          <w:b/>
        </w:rPr>
        <w:lastRenderedPageBreak/>
        <w:t>BIOBANK PROTOCOL SIGNATURE PAGE</w:t>
      </w:r>
    </w:p>
    <w:p w14:paraId="59716AA0" w14:textId="77777777" w:rsidR="005D4B64" w:rsidRPr="00902096" w:rsidRDefault="005D4B64" w:rsidP="005D4B64">
      <w:pPr>
        <w:pStyle w:val="Lijstalinea"/>
        <w:numPr>
          <w:ilvl w:val="0"/>
          <w:numId w:val="5"/>
        </w:numPr>
        <w:jc w:val="both"/>
        <w:rPr>
          <w:rFonts w:ascii="Arial" w:hAnsi="Arial" w:cs="Arial"/>
          <w:sz w:val="22"/>
          <w:szCs w:val="22"/>
        </w:rPr>
      </w:pPr>
      <w:r w:rsidRPr="00902096">
        <w:rPr>
          <w:rFonts w:ascii="Arial" w:hAnsi="Arial"/>
          <w:sz w:val="22"/>
        </w:rPr>
        <w:t xml:space="preserve">The undersigned, who is the </w:t>
      </w:r>
      <w:r w:rsidRPr="00902096">
        <w:rPr>
          <w:rFonts w:ascii="Arial" w:hAnsi="Arial"/>
          <w:b/>
          <w:sz w:val="22"/>
        </w:rPr>
        <w:t xml:space="preserve">responsible coordinator </w:t>
      </w:r>
      <w:r w:rsidRPr="00902096">
        <w:rPr>
          <w:rFonts w:ascii="Arial" w:hAnsi="Arial"/>
          <w:sz w:val="22"/>
        </w:rPr>
        <w:t xml:space="preserve">for this </w:t>
      </w:r>
      <w:r w:rsidRPr="00902096">
        <w:rPr>
          <w:rFonts w:ascii="Arial" w:hAnsi="Arial"/>
          <w:b/>
          <w:sz w:val="22"/>
        </w:rPr>
        <w:t>sub-biobank</w:t>
      </w:r>
      <w:r w:rsidRPr="00902096">
        <w:rPr>
          <w:rFonts w:ascii="Arial" w:hAnsi="Arial"/>
          <w:sz w:val="22"/>
        </w:rPr>
        <w:t>, declares that:</w:t>
      </w:r>
    </w:p>
    <w:p w14:paraId="6F147475" w14:textId="77777777" w:rsidR="005D4B64" w:rsidRPr="00902096" w:rsidRDefault="005D4B64" w:rsidP="005D4B64">
      <w:pPr>
        <w:pStyle w:val="Lijstalinea"/>
        <w:numPr>
          <w:ilvl w:val="0"/>
          <w:numId w:val="9"/>
        </w:numPr>
        <w:jc w:val="both"/>
        <w:rPr>
          <w:rFonts w:ascii="Arial" w:hAnsi="Arial" w:cs="Arial"/>
          <w:sz w:val="22"/>
          <w:szCs w:val="22"/>
        </w:rPr>
      </w:pPr>
      <w:r w:rsidRPr="00902096">
        <w:rPr>
          <w:rFonts w:ascii="Arial" w:hAnsi="Arial"/>
          <w:sz w:val="22"/>
        </w:rPr>
        <w:t>he/she has taken note of UMC Utrecht</w:t>
      </w:r>
      <w:r w:rsidRPr="00902096">
        <w:rPr>
          <w:rFonts w:ascii="Arial" w:hAnsi="Arial" w:cs="Arial"/>
          <w:sz w:val="22"/>
          <w:cs/>
        </w:rPr>
        <w:t>’</w:t>
      </w:r>
      <w:r w:rsidRPr="00902096">
        <w:rPr>
          <w:rFonts w:ascii="Arial" w:hAnsi="Arial"/>
          <w:sz w:val="22"/>
        </w:rPr>
        <w:t>s biobank regulations (</w:t>
      </w:r>
      <w:r w:rsidRPr="00902096">
        <w:rPr>
          <w:rFonts w:ascii="Arial" w:hAnsi="Arial" w:cs="Arial"/>
          <w:sz w:val="22"/>
          <w:cs/>
        </w:rPr>
        <w:t>“</w:t>
      </w:r>
      <w:r w:rsidRPr="00902096">
        <w:rPr>
          <w:rFonts w:ascii="Arial" w:hAnsi="Arial"/>
          <w:sz w:val="22"/>
        </w:rPr>
        <w:t>Kaderreglement Biobanken UMC Utrecht</w:t>
      </w:r>
      <w:r w:rsidRPr="00902096">
        <w:rPr>
          <w:rFonts w:ascii="Arial" w:hAnsi="Arial" w:cs="Arial"/>
          <w:sz w:val="22"/>
          <w:cs/>
        </w:rPr>
        <w:t>”</w:t>
      </w:r>
      <w:r w:rsidRPr="00902096">
        <w:rPr>
          <w:rFonts w:ascii="Arial" w:hAnsi="Arial"/>
          <w:sz w:val="22"/>
        </w:rPr>
        <w:t>) and will follow this biobank protocol and these UMC Utrecht</w:t>
      </w:r>
      <w:r w:rsidRPr="00902096">
        <w:rPr>
          <w:rFonts w:ascii="Arial" w:hAnsi="Arial" w:cs="Arial"/>
          <w:sz w:val="22"/>
          <w:cs/>
        </w:rPr>
        <w:t>’</w:t>
      </w:r>
      <w:r w:rsidRPr="00902096">
        <w:rPr>
          <w:rFonts w:ascii="Arial" w:hAnsi="Arial"/>
          <w:sz w:val="22"/>
        </w:rPr>
        <w:t xml:space="preserve">s biobank regulations; </w:t>
      </w:r>
    </w:p>
    <w:p w14:paraId="7EC4A1C3" w14:textId="2D95C617" w:rsidR="005D4B64" w:rsidRPr="00902096" w:rsidRDefault="005D4B64" w:rsidP="005D4B64">
      <w:pPr>
        <w:pStyle w:val="Lijstalinea"/>
        <w:numPr>
          <w:ilvl w:val="0"/>
          <w:numId w:val="9"/>
        </w:numPr>
        <w:rPr>
          <w:rFonts w:ascii="Arial" w:hAnsi="Arial" w:cs="Arial"/>
          <w:color w:val="000000"/>
          <w:sz w:val="22"/>
          <w:szCs w:val="22"/>
        </w:rPr>
      </w:pPr>
      <w:r w:rsidRPr="00902096">
        <w:rPr>
          <w:rFonts w:ascii="Arial" w:hAnsi="Arial"/>
          <w:sz w:val="22"/>
        </w:rPr>
        <w:t xml:space="preserve">he/she will inform the other parties with responsibility for this biobank protocol about any adjustments to this protocol in connection with questions from the committee and will obtain their approval for these adjustments. Note: </w:t>
      </w:r>
      <w:r w:rsidR="003973B4">
        <w:rPr>
          <w:rFonts w:ascii="Arial" w:hAnsi="Arial"/>
          <w:sz w:val="22"/>
        </w:rPr>
        <w:t>If so, t</w:t>
      </w:r>
      <w:r w:rsidRPr="00902096">
        <w:rPr>
          <w:rFonts w:ascii="Arial" w:hAnsi="Arial"/>
          <w:sz w:val="22"/>
        </w:rPr>
        <w:t>his biobank protocol will not need to be re-signed when res</w:t>
      </w:r>
      <w:r w:rsidR="003973B4">
        <w:rPr>
          <w:rFonts w:ascii="Arial" w:hAnsi="Arial"/>
          <w:sz w:val="22"/>
        </w:rPr>
        <w:t>ubmitted</w:t>
      </w:r>
      <w:r w:rsidRPr="00902096">
        <w:rPr>
          <w:rFonts w:ascii="Arial" w:hAnsi="Arial"/>
          <w:sz w:val="22"/>
        </w:rPr>
        <w:t xml:space="preserve">. </w:t>
      </w:r>
      <w:r w:rsidRPr="00902096">
        <w:rPr>
          <w:rFonts w:ascii="Arial" w:hAnsi="Arial"/>
          <w:color w:val="000000"/>
          <w:sz w:val="22"/>
        </w:rPr>
        <w:t>It is advisable to keep a fully signed version of the final approved protocol in the biobank file.</w:t>
      </w:r>
    </w:p>
    <w:p w14:paraId="587EC062" w14:textId="77777777" w:rsidR="005D4B64" w:rsidRPr="00902096" w:rsidRDefault="005D4B64" w:rsidP="005D4B64">
      <w:pPr>
        <w:tabs>
          <w:tab w:val="clear" w:pos="284"/>
          <w:tab w:val="clear" w:pos="1701"/>
        </w:tabs>
        <w:spacing w:line="360" w:lineRule="auto"/>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240"/>
        <w:gridCol w:w="1620"/>
      </w:tblGrid>
      <w:tr w:rsidR="005D4B64" w:rsidRPr="00902096" w14:paraId="3FE5C3CE" w14:textId="77777777" w:rsidTr="005D4B64">
        <w:tc>
          <w:tcPr>
            <w:tcW w:w="4320" w:type="dxa"/>
          </w:tcPr>
          <w:p w14:paraId="11A743E6" w14:textId="77777777" w:rsidR="005D4B64" w:rsidRPr="00902096" w:rsidRDefault="005D4B64" w:rsidP="005D4B64">
            <w:pPr>
              <w:spacing w:after="120" w:line="360" w:lineRule="auto"/>
              <w:outlineLvl w:val="3"/>
              <w:rPr>
                <w:rFonts w:cs="Arial"/>
                <w:b/>
                <w:bCs/>
                <w:kern w:val="28"/>
              </w:rPr>
            </w:pPr>
            <w:r w:rsidRPr="00902096">
              <w:rPr>
                <w:b/>
                <w:kern w:val="28"/>
              </w:rPr>
              <w:t>Name</w:t>
            </w:r>
          </w:p>
        </w:tc>
        <w:tc>
          <w:tcPr>
            <w:tcW w:w="3240" w:type="dxa"/>
          </w:tcPr>
          <w:p w14:paraId="58E48F4B" w14:textId="77777777" w:rsidR="005D4B64" w:rsidRPr="00902096" w:rsidRDefault="005D4B64" w:rsidP="005D4B64">
            <w:pPr>
              <w:spacing w:after="120" w:line="360" w:lineRule="auto"/>
              <w:outlineLvl w:val="3"/>
              <w:rPr>
                <w:rFonts w:cs="Arial"/>
                <w:b/>
                <w:bCs/>
                <w:kern w:val="28"/>
              </w:rPr>
            </w:pPr>
            <w:r w:rsidRPr="00902096">
              <w:rPr>
                <w:b/>
                <w:kern w:val="28"/>
              </w:rPr>
              <w:t>Signature</w:t>
            </w:r>
          </w:p>
        </w:tc>
        <w:tc>
          <w:tcPr>
            <w:tcW w:w="1620" w:type="dxa"/>
          </w:tcPr>
          <w:p w14:paraId="535A07B0" w14:textId="77777777" w:rsidR="005D4B64" w:rsidRPr="00902096" w:rsidRDefault="005D4B64" w:rsidP="005D4B64">
            <w:pPr>
              <w:spacing w:after="120" w:line="360" w:lineRule="auto"/>
              <w:outlineLvl w:val="3"/>
              <w:rPr>
                <w:rFonts w:cs="Arial"/>
                <w:b/>
                <w:bCs/>
                <w:kern w:val="28"/>
              </w:rPr>
            </w:pPr>
            <w:r w:rsidRPr="00902096">
              <w:rPr>
                <w:b/>
                <w:kern w:val="28"/>
              </w:rPr>
              <w:t>Date</w:t>
            </w:r>
          </w:p>
        </w:tc>
      </w:tr>
      <w:tr w:rsidR="005D4B64" w:rsidRPr="00902096" w14:paraId="5AA5DF9A" w14:textId="77777777" w:rsidTr="005D4B64">
        <w:trPr>
          <w:trHeight w:val="2321"/>
        </w:trPr>
        <w:tc>
          <w:tcPr>
            <w:tcW w:w="4320" w:type="dxa"/>
          </w:tcPr>
          <w:p w14:paraId="6C9579A5" w14:textId="77777777" w:rsidR="005D4B64" w:rsidRPr="00902096" w:rsidRDefault="005D4B64" w:rsidP="005D4B64">
            <w:pPr>
              <w:spacing w:line="360" w:lineRule="auto"/>
              <w:outlineLvl w:val="3"/>
              <w:rPr>
                <w:rFonts w:cs="Arial"/>
                <w:bCs/>
                <w:i/>
                <w:iCs/>
              </w:rPr>
            </w:pPr>
            <w:r w:rsidRPr="00902096">
              <w:t xml:space="preserve">Responsible sub-biobank coordinator </w:t>
            </w:r>
            <w:r w:rsidRPr="00902096">
              <w:rPr>
                <w:i/>
                <w:highlight w:val="yellow"/>
              </w:rPr>
              <w:t>&lt;enter name and position&gt;</w:t>
            </w:r>
          </w:p>
          <w:p w14:paraId="3D68978B" w14:textId="77777777" w:rsidR="005D4B64" w:rsidRPr="00902096" w:rsidRDefault="005D4B64" w:rsidP="005D4B64">
            <w:pPr>
              <w:spacing w:line="360" w:lineRule="auto"/>
              <w:outlineLvl w:val="3"/>
              <w:rPr>
                <w:rFonts w:cs="Arial"/>
                <w:b/>
                <w:bCs/>
                <w:kern w:val="28"/>
              </w:rPr>
            </w:pPr>
          </w:p>
        </w:tc>
        <w:tc>
          <w:tcPr>
            <w:tcW w:w="3240" w:type="dxa"/>
          </w:tcPr>
          <w:p w14:paraId="708A78D9" w14:textId="77777777" w:rsidR="005D4B64" w:rsidRPr="00902096" w:rsidRDefault="005D4B64" w:rsidP="005D4B64">
            <w:pPr>
              <w:spacing w:after="120" w:line="360" w:lineRule="auto"/>
              <w:outlineLvl w:val="3"/>
              <w:rPr>
                <w:rFonts w:cs="Arial"/>
                <w:b/>
                <w:bCs/>
                <w:kern w:val="28"/>
              </w:rPr>
            </w:pPr>
          </w:p>
        </w:tc>
        <w:tc>
          <w:tcPr>
            <w:tcW w:w="1620" w:type="dxa"/>
          </w:tcPr>
          <w:p w14:paraId="0B4B165F" w14:textId="77777777" w:rsidR="005D4B64" w:rsidRPr="00902096" w:rsidRDefault="005D4B64" w:rsidP="005D4B64">
            <w:pPr>
              <w:spacing w:after="120" w:line="360" w:lineRule="auto"/>
              <w:outlineLvl w:val="3"/>
              <w:rPr>
                <w:rFonts w:cs="Arial"/>
                <w:b/>
                <w:bCs/>
                <w:kern w:val="28"/>
              </w:rPr>
            </w:pPr>
          </w:p>
        </w:tc>
      </w:tr>
    </w:tbl>
    <w:p w14:paraId="287FED6A" w14:textId="77777777" w:rsidR="005D4B64" w:rsidRPr="00902096" w:rsidRDefault="005D4B64" w:rsidP="005D4B64">
      <w:pPr>
        <w:pStyle w:val="Tekstzonderopmaak"/>
        <w:pBdr>
          <w:top w:val="single" w:sz="4" w:space="2" w:color="808080"/>
        </w:pBdr>
        <w:jc w:val="both"/>
        <w:rPr>
          <w:rFonts w:ascii="Arial" w:hAnsi="Arial"/>
          <w:sz w:val="22"/>
          <w:szCs w:val="22"/>
        </w:rPr>
      </w:pPr>
    </w:p>
    <w:p w14:paraId="4EC3C683" w14:textId="77777777" w:rsidR="005D4B64" w:rsidRPr="00902096" w:rsidRDefault="005D4B64" w:rsidP="005D4B64">
      <w:pPr>
        <w:pStyle w:val="Tekstzonderopmaak"/>
        <w:pBdr>
          <w:top w:val="single" w:sz="4" w:space="2" w:color="808080"/>
        </w:pBdr>
        <w:jc w:val="both"/>
        <w:rPr>
          <w:rFonts w:ascii="Arial" w:hAnsi="Arial"/>
          <w:sz w:val="22"/>
          <w:szCs w:val="22"/>
        </w:rPr>
      </w:pPr>
    </w:p>
    <w:p w14:paraId="47A3629C" w14:textId="77777777" w:rsidR="005D4B64" w:rsidRPr="00902096" w:rsidRDefault="005D4B64" w:rsidP="005D4B64">
      <w:pPr>
        <w:pStyle w:val="Tekstzonderopmaak"/>
        <w:numPr>
          <w:ilvl w:val="0"/>
          <w:numId w:val="5"/>
        </w:numPr>
        <w:pBdr>
          <w:top w:val="single" w:sz="4" w:space="2" w:color="808080"/>
        </w:pBdr>
        <w:jc w:val="both"/>
        <w:rPr>
          <w:rFonts w:ascii="Arial" w:hAnsi="Arial"/>
          <w:b/>
          <w:sz w:val="22"/>
          <w:szCs w:val="22"/>
        </w:rPr>
      </w:pPr>
      <w:r w:rsidRPr="00902096">
        <w:rPr>
          <w:rFonts w:ascii="Arial" w:hAnsi="Arial"/>
          <w:b/>
          <w:i/>
          <w:sz w:val="22"/>
        </w:rPr>
        <w:t>Signature on behalf of division management</w:t>
      </w:r>
    </w:p>
    <w:p w14:paraId="620ADE66" w14:textId="77777777" w:rsidR="005D4B64" w:rsidRPr="00902096" w:rsidRDefault="005D4B64" w:rsidP="005D4B64">
      <w:pPr>
        <w:pStyle w:val="Tekstzonderopmaak"/>
        <w:pBdr>
          <w:top w:val="single" w:sz="4" w:space="2" w:color="808080"/>
        </w:pBdr>
        <w:jc w:val="both"/>
        <w:rPr>
          <w:rFonts w:ascii="Arial" w:hAnsi="Arial"/>
          <w:sz w:val="22"/>
          <w:szCs w:val="22"/>
        </w:rPr>
      </w:pPr>
    </w:p>
    <w:p w14:paraId="5602E631" w14:textId="77777777" w:rsidR="005D4B64" w:rsidRPr="00902096" w:rsidRDefault="005D4B64" w:rsidP="005D4B64">
      <w:pPr>
        <w:pStyle w:val="Tekstzonderopmaak"/>
        <w:pBdr>
          <w:top w:val="single" w:sz="4" w:space="2" w:color="808080"/>
        </w:pBdr>
        <w:jc w:val="both"/>
        <w:rPr>
          <w:rFonts w:ascii="Arial" w:hAnsi="Arial"/>
          <w:sz w:val="22"/>
          <w:szCs w:val="22"/>
        </w:rPr>
      </w:pPr>
    </w:p>
    <w:p w14:paraId="4845B84C" w14:textId="77777777" w:rsidR="005D4B64" w:rsidRPr="00902096" w:rsidRDefault="005D4B64" w:rsidP="005D4B64">
      <w:pPr>
        <w:pStyle w:val="Tekstzonderopmaak"/>
        <w:pBdr>
          <w:top w:val="single" w:sz="4" w:space="2" w:color="808080"/>
        </w:pBdr>
        <w:jc w:val="both"/>
        <w:rPr>
          <w:rFonts w:ascii="Arial" w:hAnsi="Arial"/>
          <w:sz w:val="22"/>
          <w:szCs w:val="22"/>
        </w:rPr>
      </w:pPr>
      <w:r w:rsidRPr="00902096">
        <w:rPr>
          <w:rFonts w:ascii="Arial" w:hAnsi="Arial"/>
          <w:sz w:val="22"/>
        </w:rPr>
        <w:t>The management of the _________________________ Division hereby declares that:</w:t>
      </w:r>
    </w:p>
    <w:p w14:paraId="35BC14ED" w14:textId="77777777" w:rsidR="005D4B64" w:rsidRPr="00902096" w:rsidRDefault="005D4B64" w:rsidP="005D4B64">
      <w:pPr>
        <w:pStyle w:val="Tekstzonderopmaak"/>
        <w:pBdr>
          <w:top w:val="single" w:sz="4" w:space="2" w:color="808080"/>
        </w:pBdr>
        <w:jc w:val="both"/>
        <w:rPr>
          <w:rFonts w:ascii="Arial" w:hAnsi="Arial"/>
          <w:sz w:val="22"/>
          <w:szCs w:val="22"/>
        </w:rPr>
      </w:pPr>
    </w:p>
    <w:p w14:paraId="0B7B8F5C" w14:textId="77777777" w:rsidR="005D4B64" w:rsidRPr="00902096" w:rsidRDefault="005D4B64" w:rsidP="005D4B64">
      <w:pPr>
        <w:pStyle w:val="Tekstzonderopmaak"/>
        <w:numPr>
          <w:ilvl w:val="0"/>
          <w:numId w:val="6"/>
        </w:numPr>
        <w:jc w:val="both"/>
        <w:rPr>
          <w:rFonts w:ascii="Arial" w:hAnsi="Arial"/>
          <w:sz w:val="22"/>
          <w:szCs w:val="22"/>
        </w:rPr>
      </w:pPr>
      <w:r w:rsidRPr="00902096">
        <w:rPr>
          <w:rFonts w:ascii="Arial" w:hAnsi="Arial"/>
          <w:sz w:val="22"/>
        </w:rPr>
        <w:t>they approve of the management of this sub-biobank within the division;</w:t>
      </w:r>
    </w:p>
    <w:p w14:paraId="1E3765EF" w14:textId="77777777" w:rsidR="005D4B64" w:rsidRPr="00902096" w:rsidRDefault="005D4B64" w:rsidP="005D4B64">
      <w:pPr>
        <w:pStyle w:val="Tekstzonderopmaak"/>
        <w:numPr>
          <w:ilvl w:val="0"/>
          <w:numId w:val="6"/>
        </w:numPr>
        <w:jc w:val="both"/>
        <w:rPr>
          <w:rFonts w:ascii="Arial" w:hAnsi="Arial"/>
          <w:sz w:val="22"/>
          <w:szCs w:val="22"/>
        </w:rPr>
      </w:pPr>
      <w:r w:rsidRPr="00902096">
        <w:rPr>
          <w:rFonts w:ascii="Arial" w:hAnsi="Arial"/>
          <w:sz w:val="22"/>
        </w:rPr>
        <w:t>the entire management team agrees with this approval;</w:t>
      </w:r>
    </w:p>
    <w:p w14:paraId="4E4E4D6D" w14:textId="77777777" w:rsidR="005D4B64" w:rsidRPr="00902096" w:rsidRDefault="005D4B64" w:rsidP="005D4B64">
      <w:pPr>
        <w:pStyle w:val="Tekstzonderopmaak"/>
        <w:numPr>
          <w:ilvl w:val="0"/>
          <w:numId w:val="6"/>
        </w:numPr>
        <w:jc w:val="both"/>
        <w:rPr>
          <w:rFonts w:ascii="Arial" w:hAnsi="Arial"/>
          <w:sz w:val="22"/>
          <w:szCs w:val="22"/>
        </w:rPr>
      </w:pPr>
      <w:r w:rsidRPr="00902096">
        <w:rPr>
          <w:rFonts w:ascii="Arial" w:hAnsi="Arial"/>
          <w:sz w:val="22"/>
        </w:rPr>
        <w:t>arrangements have been made about the set-up of this sub-biobank with the management teams of any other institutions/divisions participating in or supporting this sub-biobank.</w:t>
      </w:r>
    </w:p>
    <w:p w14:paraId="2CFD3301" w14:textId="77777777" w:rsidR="005D4B64" w:rsidRPr="00902096" w:rsidRDefault="005D4B64" w:rsidP="005D4B64">
      <w:pPr>
        <w:pStyle w:val="Tekstzonderopmaak"/>
        <w:jc w:val="both"/>
        <w:rPr>
          <w:rFonts w:ascii="Arial" w:hAnsi="Arial"/>
        </w:rPr>
      </w:pPr>
    </w:p>
    <w:p w14:paraId="089A7021" w14:textId="77777777" w:rsidR="005D4B64" w:rsidRPr="00902096" w:rsidRDefault="005D4B64" w:rsidP="005D4B64">
      <w:pPr>
        <w:pStyle w:val="Tekstzonderopmaak"/>
        <w:rPr>
          <w:rFonts w:ascii="Arial" w:hAnsi="Arial"/>
        </w:rPr>
      </w:pPr>
    </w:p>
    <w:p w14:paraId="27CC4F66" w14:textId="77777777" w:rsidR="005D4B64" w:rsidRPr="00902096" w:rsidRDefault="005D4B64" w:rsidP="005D4B64">
      <w:pPr>
        <w:pStyle w:val="Tekstzonderopmaak"/>
        <w:rPr>
          <w:rFonts w:ascii="Arial" w:hAnsi="Arial"/>
        </w:rPr>
      </w:pPr>
      <w:r w:rsidRPr="00902096">
        <w:rPr>
          <w:rFonts w:ascii="Arial" w:hAnsi="Arial"/>
        </w:rPr>
        <w:t>Place: ____________________</w:t>
      </w:r>
      <w:r w:rsidRPr="00902096">
        <w:rPr>
          <w:rFonts w:ascii="Arial" w:hAnsi="Arial"/>
        </w:rPr>
        <w:tab/>
        <w:t>Date: __________________________</w:t>
      </w:r>
    </w:p>
    <w:p w14:paraId="640EB260" w14:textId="77777777" w:rsidR="005D4B64" w:rsidRPr="00902096" w:rsidRDefault="005D4B64" w:rsidP="005D4B64">
      <w:pPr>
        <w:pStyle w:val="Tekstzonderopmaak"/>
        <w:rPr>
          <w:rFonts w:ascii="Arial" w:hAnsi="Arial"/>
        </w:rPr>
      </w:pPr>
    </w:p>
    <w:p w14:paraId="22DE012A" w14:textId="77777777" w:rsidR="005D4B64" w:rsidRPr="00902096" w:rsidRDefault="005D4B64" w:rsidP="005D4B64">
      <w:pPr>
        <w:pStyle w:val="Tekstzonderopmaak"/>
        <w:rPr>
          <w:rFonts w:ascii="Arial" w:hAnsi="Arial"/>
        </w:rPr>
      </w:pPr>
    </w:p>
    <w:p w14:paraId="39DF7E80" w14:textId="77777777" w:rsidR="005D4B64" w:rsidRPr="00902096" w:rsidRDefault="005D4B64" w:rsidP="005D4B64">
      <w:pPr>
        <w:pStyle w:val="Tekstzonderopmaak"/>
        <w:rPr>
          <w:rFonts w:ascii="Arial" w:hAnsi="Arial"/>
        </w:rPr>
      </w:pPr>
      <w:r w:rsidRPr="00902096">
        <w:rPr>
          <w:rFonts w:ascii="Arial" w:hAnsi="Arial"/>
        </w:rPr>
        <w:t>Manager:</w:t>
      </w:r>
    </w:p>
    <w:p w14:paraId="4E04D0F6" w14:textId="77777777" w:rsidR="005D4B64" w:rsidRPr="00902096" w:rsidRDefault="005D4B64" w:rsidP="005D4B64">
      <w:pPr>
        <w:pStyle w:val="Tekstzonderopmaak"/>
        <w:rPr>
          <w:rFonts w:ascii="Arial" w:hAnsi="Arial"/>
        </w:rPr>
      </w:pPr>
    </w:p>
    <w:p w14:paraId="29D14CC1" w14:textId="77777777" w:rsidR="005D4B64" w:rsidRPr="00902096" w:rsidRDefault="005D4B64" w:rsidP="005D4B64">
      <w:pPr>
        <w:pStyle w:val="Tekstzonderopmaak"/>
        <w:rPr>
          <w:rFonts w:ascii="Arial" w:hAnsi="Arial"/>
        </w:rPr>
      </w:pPr>
    </w:p>
    <w:p w14:paraId="5D7A445B" w14:textId="77777777" w:rsidR="005D4B64" w:rsidRPr="00902096" w:rsidRDefault="005D4B64" w:rsidP="005D4B64">
      <w:pPr>
        <w:pStyle w:val="Tekstzonderopmaak"/>
        <w:rPr>
          <w:rFonts w:ascii="Arial" w:hAnsi="Arial"/>
        </w:rPr>
      </w:pPr>
      <w:r w:rsidRPr="00902096">
        <w:rPr>
          <w:rFonts w:ascii="Arial" w:hAnsi="Arial"/>
        </w:rPr>
        <w:t>Name: ____________________</w:t>
      </w:r>
      <w:r w:rsidRPr="00902096">
        <w:rPr>
          <w:rFonts w:ascii="Arial" w:hAnsi="Arial"/>
        </w:rPr>
        <w:tab/>
        <w:t>Signature: _________________________</w:t>
      </w:r>
    </w:p>
    <w:p w14:paraId="369D3266" w14:textId="77777777" w:rsidR="005D4B64" w:rsidRPr="00902096" w:rsidRDefault="005D4B64" w:rsidP="005D4B64">
      <w:pPr>
        <w:pStyle w:val="Tekstzonderopmaak"/>
        <w:rPr>
          <w:rFonts w:ascii="Arial" w:hAnsi="Arial"/>
        </w:rPr>
      </w:pPr>
    </w:p>
    <w:p w14:paraId="47A336A4" w14:textId="77777777" w:rsidR="005D4B64" w:rsidRPr="00902096" w:rsidRDefault="005D4B64" w:rsidP="005D4B64">
      <w:pPr>
        <w:tabs>
          <w:tab w:val="clear" w:pos="284"/>
          <w:tab w:val="clear" w:pos="1701"/>
        </w:tabs>
        <w:spacing w:line="360" w:lineRule="auto"/>
      </w:pPr>
    </w:p>
    <w:p w14:paraId="5B740546" w14:textId="77777777" w:rsidR="005D4B64" w:rsidRPr="00902096" w:rsidRDefault="005D4B64" w:rsidP="005D4B64">
      <w:pPr>
        <w:tabs>
          <w:tab w:val="clear" w:pos="284"/>
          <w:tab w:val="clear" w:pos="1701"/>
        </w:tabs>
        <w:spacing w:line="360" w:lineRule="auto"/>
      </w:pPr>
    </w:p>
    <w:p w14:paraId="0CFB2427" w14:textId="77777777" w:rsidR="005D4B64" w:rsidRPr="00902096" w:rsidRDefault="005D4B64" w:rsidP="005D4B64">
      <w:pPr>
        <w:tabs>
          <w:tab w:val="clear" w:pos="284"/>
          <w:tab w:val="clear" w:pos="1701"/>
        </w:tabs>
        <w:spacing w:line="360" w:lineRule="auto"/>
        <w:sectPr w:rsidR="005D4B64" w:rsidRPr="00902096" w:rsidSect="005D4B64">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pPr>
    </w:p>
    <w:p w14:paraId="19A697DB" w14:textId="77777777" w:rsidR="005D4B64" w:rsidRPr="00902096" w:rsidRDefault="005D4B64" w:rsidP="005D4B64">
      <w:pPr>
        <w:tabs>
          <w:tab w:val="clear" w:pos="284"/>
          <w:tab w:val="clear" w:pos="1701"/>
        </w:tabs>
        <w:spacing w:line="360" w:lineRule="auto"/>
        <w:rPr>
          <w:b/>
        </w:rPr>
      </w:pPr>
      <w:r w:rsidRPr="00902096">
        <w:rPr>
          <w:b/>
        </w:rPr>
        <w:lastRenderedPageBreak/>
        <w:t>CONTENTS</w:t>
      </w:r>
    </w:p>
    <w:p w14:paraId="271C5C11" w14:textId="77777777" w:rsidR="005D4B64" w:rsidRPr="00902096" w:rsidRDefault="005D4B64" w:rsidP="005D4B64">
      <w:pPr>
        <w:tabs>
          <w:tab w:val="clear" w:pos="284"/>
          <w:tab w:val="clear" w:pos="1701"/>
        </w:tabs>
        <w:spacing w:line="360" w:lineRule="auto"/>
        <w:rPr>
          <w:rFonts w:cs="Arial"/>
          <w:b/>
          <w:highlight w:val="yellow"/>
        </w:rPr>
      </w:pPr>
      <w:r w:rsidRPr="00902096">
        <w:rPr>
          <w:i/>
          <w:sz w:val="20"/>
          <w:highlight w:val="yellow"/>
        </w:rPr>
        <w:t>&lt;The table of contents is to be updated after completion of the biobank protocol. Select the entire table of contents (by left-clicking) and press F9</w:t>
      </w:r>
      <w:r w:rsidRPr="00902096">
        <w:rPr>
          <w:sz w:val="20"/>
          <w:highlight w:val="yellow"/>
        </w:rPr>
        <w:t>.</w:t>
      </w:r>
      <w:r w:rsidRPr="00902096">
        <w:rPr>
          <w:i/>
          <w:sz w:val="20"/>
          <w:highlight w:val="yellow"/>
        </w:rPr>
        <w:t xml:space="preserve"> </w:t>
      </w:r>
      <w:r w:rsidRPr="00902096">
        <w:rPr>
          <w:i/>
          <w:highlight w:val="yellow"/>
        </w:rPr>
        <w:t>The text highlighted in yellow is intended for instruction purposes, and can be removed after completion of the biobank protocol.</w:t>
      </w:r>
      <w:r w:rsidRPr="00902096">
        <w:rPr>
          <w:sz w:val="20"/>
          <w:highlight w:val="yellow"/>
        </w:rPr>
        <w:t>&gt;</w:t>
      </w:r>
    </w:p>
    <w:p w14:paraId="0604B1CD" w14:textId="77777777" w:rsidR="005D4B64" w:rsidRPr="00902096" w:rsidRDefault="005D4B64" w:rsidP="005D4B64">
      <w:pPr>
        <w:tabs>
          <w:tab w:val="clear" w:pos="284"/>
          <w:tab w:val="clear" w:pos="1701"/>
        </w:tabs>
        <w:spacing w:line="360" w:lineRule="auto"/>
      </w:pPr>
    </w:p>
    <w:p w14:paraId="0400A667" w14:textId="21C4600B" w:rsidR="007877BA" w:rsidRDefault="005D4B64">
      <w:pPr>
        <w:pStyle w:val="Inhopg1"/>
        <w:tabs>
          <w:tab w:val="left" w:pos="440"/>
          <w:tab w:val="right" w:leader="dot" w:pos="9062"/>
        </w:tabs>
        <w:rPr>
          <w:rFonts w:asciiTheme="minorHAnsi" w:eastAsiaTheme="minorEastAsia" w:hAnsiTheme="minorHAnsi" w:cstheme="minorBidi"/>
          <w:noProof/>
          <w:lang w:val="en-US" w:eastAsia="ko-KR"/>
        </w:rPr>
      </w:pPr>
      <w:r w:rsidRPr="00902096">
        <w:fldChar w:fldCharType="begin"/>
      </w:r>
      <w:r w:rsidRPr="00902096">
        <w:instrText xml:space="preserve"> TOC \o "1-3" \u </w:instrText>
      </w:r>
      <w:r w:rsidRPr="00902096">
        <w:fldChar w:fldCharType="separate"/>
      </w:r>
      <w:r w:rsidR="007877BA">
        <w:rPr>
          <w:noProof/>
        </w:rPr>
        <w:t>1</w:t>
      </w:r>
      <w:r w:rsidR="007877BA">
        <w:rPr>
          <w:rFonts w:asciiTheme="minorHAnsi" w:eastAsiaTheme="minorEastAsia" w:hAnsiTheme="minorHAnsi" w:cstheme="minorBidi"/>
          <w:noProof/>
          <w:lang w:val="en-US" w:eastAsia="ko-KR"/>
        </w:rPr>
        <w:tab/>
      </w:r>
      <w:r w:rsidR="007877BA">
        <w:rPr>
          <w:noProof/>
        </w:rPr>
        <w:t>INTRODUCTION AND RATIONALE</w:t>
      </w:r>
      <w:r w:rsidR="007877BA">
        <w:rPr>
          <w:noProof/>
        </w:rPr>
        <w:tab/>
      </w:r>
      <w:r w:rsidR="007877BA">
        <w:rPr>
          <w:noProof/>
        </w:rPr>
        <w:fldChar w:fldCharType="begin"/>
      </w:r>
      <w:r w:rsidR="007877BA">
        <w:rPr>
          <w:noProof/>
        </w:rPr>
        <w:instrText xml:space="preserve"> PAGEREF _Toc18411490 \h </w:instrText>
      </w:r>
      <w:r w:rsidR="007877BA">
        <w:rPr>
          <w:noProof/>
        </w:rPr>
      </w:r>
      <w:r w:rsidR="007877BA">
        <w:rPr>
          <w:noProof/>
        </w:rPr>
        <w:fldChar w:fldCharType="separate"/>
      </w:r>
      <w:r w:rsidR="007877BA">
        <w:rPr>
          <w:noProof/>
        </w:rPr>
        <w:t>8</w:t>
      </w:r>
      <w:r w:rsidR="007877BA">
        <w:rPr>
          <w:noProof/>
        </w:rPr>
        <w:fldChar w:fldCharType="end"/>
      </w:r>
    </w:p>
    <w:p w14:paraId="27FC7551" w14:textId="645349FA"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2</w:t>
      </w:r>
      <w:r>
        <w:rPr>
          <w:rFonts w:asciiTheme="minorHAnsi" w:eastAsiaTheme="minorEastAsia" w:hAnsiTheme="minorHAnsi" w:cstheme="minorBidi"/>
          <w:noProof/>
          <w:lang w:val="en-US" w:eastAsia="ko-KR"/>
        </w:rPr>
        <w:tab/>
      </w:r>
      <w:r>
        <w:rPr>
          <w:noProof/>
        </w:rPr>
        <w:t>OBJECTIVE</w:t>
      </w:r>
      <w:r>
        <w:rPr>
          <w:noProof/>
        </w:rPr>
        <w:tab/>
      </w:r>
      <w:r>
        <w:rPr>
          <w:noProof/>
        </w:rPr>
        <w:fldChar w:fldCharType="begin"/>
      </w:r>
      <w:r>
        <w:rPr>
          <w:noProof/>
        </w:rPr>
        <w:instrText xml:space="preserve"> PAGEREF _Toc18411491 \h </w:instrText>
      </w:r>
      <w:r>
        <w:rPr>
          <w:noProof/>
        </w:rPr>
      </w:r>
      <w:r>
        <w:rPr>
          <w:noProof/>
        </w:rPr>
        <w:fldChar w:fldCharType="separate"/>
      </w:r>
      <w:r>
        <w:rPr>
          <w:noProof/>
        </w:rPr>
        <w:t>9</w:t>
      </w:r>
      <w:r>
        <w:rPr>
          <w:noProof/>
        </w:rPr>
        <w:fldChar w:fldCharType="end"/>
      </w:r>
    </w:p>
    <w:p w14:paraId="1B2D6B3C" w14:textId="2F7896FF"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3</w:t>
      </w:r>
      <w:r>
        <w:rPr>
          <w:rFonts w:asciiTheme="minorHAnsi" w:eastAsiaTheme="minorEastAsia" w:hAnsiTheme="minorHAnsi" w:cstheme="minorBidi"/>
          <w:noProof/>
          <w:lang w:val="en-US" w:eastAsia="ko-KR"/>
        </w:rPr>
        <w:tab/>
      </w:r>
      <w:r>
        <w:rPr>
          <w:noProof/>
        </w:rPr>
        <w:t>BIOBANK POPULATION</w:t>
      </w:r>
      <w:r>
        <w:rPr>
          <w:noProof/>
        </w:rPr>
        <w:tab/>
      </w:r>
      <w:r>
        <w:rPr>
          <w:noProof/>
        </w:rPr>
        <w:fldChar w:fldCharType="begin"/>
      </w:r>
      <w:r>
        <w:rPr>
          <w:noProof/>
        </w:rPr>
        <w:instrText xml:space="preserve"> PAGEREF _Toc18411492 \h </w:instrText>
      </w:r>
      <w:r>
        <w:rPr>
          <w:noProof/>
        </w:rPr>
      </w:r>
      <w:r>
        <w:rPr>
          <w:noProof/>
        </w:rPr>
        <w:fldChar w:fldCharType="separate"/>
      </w:r>
      <w:r>
        <w:rPr>
          <w:noProof/>
        </w:rPr>
        <w:t>10</w:t>
      </w:r>
      <w:r>
        <w:rPr>
          <w:noProof/>
        </w:rPr>
        <w:fldChar w:fldCharType="end"/>
      </w:r>
    </w:p>
    <w:p w14:paraId="3877A939" w14:textId="578E60BA"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3.1</w:t>
      </w:r>
      <w:r>
        <w:rPr>
          <w:rFonts w:asciiTheme="minorHAnsi" w:eastAsiaTheme="minorEastAsia" w:hAnsiTheme="minorHAnsi" w:cstheme="minorBidi"/>
          <w:noProof/>
          <w:lang w:val="en-US" w:eastAsia="ko-KR"/>
        </w:rPr>
        <w:tab/>
      </w:r>
      <w:r>
        <w:rPr>
          <w:noProof/>
        </w:rPr>
        <w:t>General description of the biobank population</w:t>
      </w:r>
      <w:r>
        <w:rPr>
          <w:noProof/>
        </w:rPr>
        <w:tab/>
      </w:r>
      <w:r>
        <w:rPr>
          <w:noProof/>
        </w:rPr>
        <w:fldChar w:fldCharType="begin"/>
      </w:r>
      <w:r>
        <w:rPr>
          <w:noProof/>
        </w:rPr>
        <w:instrText xml:space="preserve"> PAGEREF _Toc18411493 \h </w:instrText>
      </w:r>
      <w:r>
        <w:rPr>
          <w:noProof/>
        </w:rPr>
      </w:r>
      <w:r>
        <w:rPr>
          <w:noProof/>
        </w:rPr>
        <w:fldChar w:fldCharType="separate"/>
      </w:r>
      <w:r>
        <w:rPr>
          <w:noProof/>
        </w:rPr>
        <w:t>10</w:t>
      </w:r>
      <w:r>
        <w:rPr>
          <w:noProof/>
        </w:rPr>
        <w:fldChar w:fldCharType="end"/>
      </w:r>
    </w:p>
    <w:p w14:paraId="61A3D409" w14:textId="71AFDC94"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3.2</w:t>
      </w:r>
      <w:r>
        <w:rPr>
          <w:rFonts w:asciiTheme="minorHAnsi" w:eastAsiaTheme="minorEastAsia" w:hAnsiTheme="minorHAnsi" w:cstheme="minorBidi"/>
          <w:noProof/>
          <w:lang w:val="en-US" w:eastAsia="ko-KR"/>
        </w:rPr>
        <w:tab/>
      </w:r>
      <w:r>
        <w:rPr>
          <w:noProof/>
        </w:rPr>
        <w:t>Specific description of the biobank population</w:t>
      </w:r>
      <w:r>
        <w:rPr>
          <w:noProof/>
        </w:rPr>
        <w:tab/>
      </w:r>
      <w:r>
        <w:rPr>
          <w:noProof/>
        </w:rPr>
        <w:fldChar w:fldCharType="begin"/>
      </w:r>
      <w:r>
        <w:rPr>
          <w:noProof/>
        </w:rPr>
        <w:instrText xml:space="preserve"> PAGEREF _Toc18411494 \h </w:instrText>
      </w:r>
      <w:r>
        <w:rPr>
          <w:noProof/>
        </w:rPr>
      </w:r>
      <w:r>
        <w:rPr>
          <w:noProof/>
        </w:rPr>
        <w:fldChar w:fldCharType="separate"/>
      </w:r>
      <w:r>
        <w:rPr>
          <w:noProof/>
        </w:rPr>
        <w:t>11</w:t>
      </w:r>
      <w:r>
        <w:rPr>
          <w:noProof/>
        </w:rPr>
        <w:fldChar w:fldCharType="end"/>
      </w:r>
    </w:p>
    <w:p w14:paraId="650A3F6C" w14:textId="47A566EA"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3.3</w:t>
      </w:r>
      <w:r>
        <w:rPr>
          <w:rFonts w:asciiTheme="minorHAnsi" w:eastAsiaTheme="minorEastAsia" w:hAnsiTheme="minorHAnsi" w:cstheme="minorBidi"/>
          <w:noProof/>
          <w:lang w:val="en-US" w:eastAsia="ko-KR"/>
        </w:rPr>
        <w:tab/>
      </w:r>
      <w:r>
        <w:rPr>
          <w:noProof/>
        </w:rPr>
        <w:t>Inclusion criteria</w:t>
      </w:r>
      <w:r>
        <w:rPr>
          <w:noProof/>
        </w:rPr>
        <w:tab/>
      </w:r>
      <w:r>
        <w:rPr>
          <w:noProof/>
        </w:rPr>
        <w:fldChar w:fldCharType="begin"/>
      </w:r>
      <w:r>
        <w:rPr>
          <w:noProof/>
        </w:rPr>
        <w:instrText xml:space="preserve"> PAGEREF _Toc18411495 \h </w:instrText>
      </w:r>
      <w:r>
        <w:rPr>
          <w:noProof/>
        </w:rPr>
      </w:r>
      <w:r>
        <w:rPr>
          <w:noProof/>
        </w:rPr>
        <w:fldChar w:fldCharType="separate"/>
      </w:r>
      <w:r>
        <w:rPr>
          <w:noProof/>
        </w:rPr>
        <w:t>12</w:t>
      </w:r>
      <w:r>
        <w:rPr>
          <w:noProof/>
        </w:rPr>
        <w:fldChar w:fldCharType="end"/>
      </w:r>
    </w:p>
    <w:p w14:paraId="5530107D" w14:textId="022A0CF3"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3.4</w:t>
      </w:r>
      <w:r>
        <w:rPr>
          <w:rFonts w:asciiTheme="minorHAnsi" w:eastAsiaTheme="minorEastAsia" w:hAnsiTheme="minorHAnsi" w:cstheme="minorBidi"/>
          <w:noProof/>
          <w:lang w:val="en-US" w:eastAsia="ko-KR"/>
        </w:rPr>
        <w:tab/>
      </w:r>
      <w:r>
        <w:rPr>
          <w:noProof/>
        </w:rPr>
        <w:t>Exclusion criteria</w:t>
      </w:r>
      <w:r>
        <w:rPr>
          <w:noProof/>
        </w:rPr>
        <w:tab/>
      </w:r>
      <w:r>
        <w:rPr>
          <w:noProof/>
        </w:rPr>
        <w:fldChar w:fldCharType="begin"/>
      </w:r>
      <w:r>
        <w:rPr>
          <w:noProof/>
        </w:rPr>
        <w:instrText xml:space="preserve"> PAGEREF _Toc18411496 \h </w:instrText>
      </w:r>
      <w:r>
        <w:rPr>
          <w:noProof/>
        </w:rPr>
      </w:r>
      <w:r>
        <w:rPr>
          <w:noProof/>
        </w:rPr>
        <w:fldChar w:fldCharType="separate"/>
      </w:r>
      <w:r>
        <w:rPr>
          <w:noProof/>
        </w:rPr>
        <w:t>12</w:t>
      </w:r>
      <w:r>
        <w:rPr>
          <w:noProof/>
        </w:rPr>
        <w:fldChar w:fldCharType="end"/>
      </w:r>
    </w:p>
    <w:p w14:paraId="2FF567B9" w14:textId="69A15FCD"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3.5</w:t>
      </w:r>
      <w:r>
        <w:rPr>
          <w:rFonts w:asciiTheme="minorHAnsi" w:eastAsiaTheme="minorEastAsia" w:hAnsiTheme="minorHAnsi" w:cstheme="minorBidi"/>
          <w:noProof/>
          <w:lang w:val="en-US" w:eastAsia="ko-KR"/>
        </w:rPr>
        <w:tab/>
      </w:r>
      <w:r>
        <w:rPr>
          <w:noProof/>
        </w:rPr>
        <w:t>Intended or expected number of donors</w:t>
      </w:r>
      <w:r>
        <w:rPr>
          <w:noProof/>
        </w:rPr>
        <w:tab/>
      </w:r>
      <w:r>
        <w:rPr>
          <w:noProof/>
        </w:rPr>
        <w:fldChar w:fldCharType="begin"/>
      </w:r>
      <w:r>
        <w:rPr>
          <w:noProof/>
        </w:rPr>
        <w:instrText xml:space="preserve"> PAGEREF _Toc18411497 \h </w:instrText>
      </w:r>
      <w:r>
        <w:rPr>
          <w:noProof/>
        </w:rPr>
      </w:r>
      <w:r>
        <w:rPr>
          <w:noProof/>
        </w:rPr>
        <w:fldChar w:fldCharType="separate"/>
      </w:r>
      <w:r>
        <w:rPr>
          <w:noProof/>
        </w:rPr>
        <w:t>12</w:t>
      </w:r>
      <w:r>
        <w:rPr>
          <w:noProof/>
        </w:rPr>
        <w:fldChar w:fldCharType="end"/>
      </w:r>
    </w:p>
    <w:p w14:paraId="7498F5A7" w14:textId="29B0A0BC"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4</w:t>
      </w:r>
      <w:r>
        <w:rPr>
          <w:rFonts w:asciiTheme="minorHAnsi" w:eastAsiaTheme="minorEastAsia" w:hAnsiTheme="minorHAnsi" w:cstheme="minorBidi"/>
          <w:noProof/>
          <w:lang w:val="en-US" w:eastAsia="ko-KR"/>
        </w:rPr>
        <w:tab/>
      </w:r>
      <w:r>
        <w:rPr>
          <w:noProof/>
        </w:rPr>
        <w:t>METHODS</w:t>
      </w:r>
      <w:r>
        <w:rPr>
          <w:noProof/>
        </w:rPr>
        <w:tab/>
      </w:r>
      <w:r>
        <w:rPr>
          <w:noProof/>
        </w:rPr>
        <w:fldChar w:fldCharType="begin"/>
      </w:r>
      <w:r>
        <w:rPr>
          <w:noProof/>
        </w:rPr>
        <w:instrText xml:space="preserve"> PAGEREF _Toc18411498 \h </w:instrText>
      </w:r>
      <w:r>
        <w:rPr>
          <w:noProof/>
        </w:rPr>
      </w:r>
      <w:r>
        <w:rPr>
          <w:noProof/>
        </w:rPr>
        <w:fldChar w:fldCharType="separate"/>
      </w:r>
      <w:r>
        <w:rPr>
          <w:noProof/>
        </w:rPr>
        <w:t>13</w:t>
      </w:r>
      <w:r>
        <w:rPr>
          <w:noProof/>
        </w:rPr>
        <w:fldChar w:fldCharType="end"/>
      </w:r>
    </w:p>
    <w:p w14:paraId="2B14F284" w14:textId="400C8088"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4.1</w:t>
      </w:r>
      <w:r>
        <w:rPr>
          <w:rFonts w:asciiTheme="minorHAnsi" w:eastAsiaTheme="minorEastAsia" w:hAnsiTheme="minorHAnsi" w:cstheme="minorBidi"/>
          <w:noProof/>
          <w:lang w:val="en-US" w:eastAsia="ko-KR"/>
        </w:rPr>
        <w:tab/>
      </w:r>
      <w:r>
        <w:rPr>
          <w:noProof/>
        </w:rPr>
        <w:t>Biobank procedures involving the donor</w:t>
      </w:r>
      <w:r>
        <w:rPr>
          <w:noProof/>
        </w:rPr>
        <w:tab/>
      </w:r>
      <w:r>
        <w:rPr>
          <w:noProof/>
        </w:rPr>
        <w:fldChar w:fldCharType="begin"/>
      </w:r>
      <w:r>
        <w:rPr>
          <w:noProof/>
        </w:rPr>
        <w:instrText xml:space="preserve"> PAGEREF _Toc18411499 \h </w:instrText>
      </w:r>
      <w:r>
        <w:rPr>
          <w:noProof/>
        </w:rPr>
      </w:r>
      <w:r>
        <w:rPr>
          <w:noProof/>
        </w:rPr>
        <w:fldChar w:fldCharType="separate"/>
      </w:r>
      <w:r>
        <w:rPr>
          <w:noProof/>
        </w:rPr>
        <w:t>13</w:t>
      </w:r>
      <w:r>
        <w:rPr>
          <w:noProof/>
        </w:rPr>
        <w:fldChar w:fldCharType="end"/>
      </w:r>
    </w:p>
    <w:p w14:paraId="5DA88CB1" w14:textId="5415D6AA"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4.2</w:t>
      </w:r>
      <w:r>
        <w:rPr>
          <w:rFonts w:asciiTheme="minorHAnsi" w:eastAsiaTheme="minorEastAsia" w:hAnsiTheme="minorHAnsi" w:cstheme="minorBidi"/>
          <w:noProof/>
          <w:lang w:val="en-US" w:eastAsia="ko-KR"/>
        </w:rPr>
        <w:tab/>
      </w:r>
      <w:r>
        <w:rPr>
          <w:noProof/>
        </w:rPr>
        <w:t>Withdrawal of individual donors from the biobank</w:t>
      </w:r>
      <w:r>
        <w:rPr>
          <w:noProof/>
        </w:rPr>
        <w:tab/>
      </w:r>
      <w:r>
        <w:rPr>
          <w:noProof/>
        </w:rPr>
        <w:fldChar w:fldCharType="begin"/>
      </w:r>
      <w:r>
        <w:rPr>
          <w:noProof/>
        </w:rPr>
        <w:instrText xml:space="preserve"> PAGEREF _Toc18411500 \h </w:instrText>
      </w:r>
      <w:r>
        <w:rPr>
          <w:noProof/>
        </w:rPr>
      </w:r>
      <w:r>
        <w:rPr>
          <w:noProof/>
        </w:rPr>
        <w:fldChar w:fldCharType="separate"/>
      </w:r>
      <w:r>
        <w:rPr>
          <w:noProof/>
        </w:rPr>
        <w:t>15</w:t>
      </w:r>
      <w:r>
        <w:rPr>
          <w:noProof/>
        </w:rPr>
        <w:fldChar w:fldCharType="end"/>
      </w:r>
    </w:p>
    <w:p w14:paraId="262A3ADE" w14:textId="3679C99C" w:rsidR="007877BA" w:rsidRDefault="007877BA">
      <w:pPr>
        <w:pStyle w:val="Inhopg3"/>
        <w:tabs>
          <w:tab w:val="left" w:pos="1320"/>
          <w:tab w:val="right" w:leader="dot" w:pos="9062"/>
        </w:tabs>
        <w:rPr>
          <w:rFonts w:asciiTheme="minorHAnsi" w:eastAsiaTheme="minorEastAsia" w:hAnsiTheme="minorHAnsi" w:cstheme="minorBidi"/>
          <w:noProof/>
          <w:lang w:val="en-US" w:eastAsia="ko-KR"/>
        </w:rPr>
      </w:pPr>
      <w:r>
        <w:rPr>
          <w:noProof/>
        </w:rPr>
        <w:t>4.2.1</w:t>
      </w:r>
      <w:r>
        <w:rPr>
          <w:rFonts w:asciiTheme="minorHAnsi" w:eastAsiaTheme="minorEastAsia" w:hAnsiTheme="minorHAnsi" w:cstheme="minorBidi"/>
          <w:noProof/>
          <w:lang w:val="en-US" w:eastAsia="ko-KR"/>
        </w:rPr>
        <w:tab/>
      </w:r>
      <w:r>
        <w:rPr>
          <w:noProof/>
        </w:rPr>
        <w:t>Specific criteria for withdrawal (if applicable)</w:t>
      </w:r>
      <w:r>
        <w:rPr>
          <w:noProof/>
        </w:rPr>
        <w:tab/>
      </w:r>
      <w:r>
        <w:rPr>
          <w:noProof/>
        </w:rPr>
        <w:fldChar w:fldCharType="begin"/>
      </w:r>
      <w:r>
        <w:rPr>
          <w:noProof/>
        </w:rPr>
        <w:instrText xml:space="preserve"> PAGEREF _Toc18411501 \h </w:instrText>
      </w:r>
      <w:r>
        <w:rPr>
          <w:noProof/>
        </w:rPr>
      </w:r>
      <w:r>
        <w:rPr>
          <w:noProof/>
        </w:rPr>
        <w:fldChar w:fldCharType="separate"/>
      </w:r>
      <w:r>
        <w:rPr>
          <w:noProof/>
        </w:rPr>
        <w:t>15</w:t>
      </w:r>
      <w:r>
        <w:rPr>
          <w:noProof/>
        </w:rPr>
        <w:fldChar w:fldCharType="end"/>
      </w:r>
    </w:p>
    <w:p w14:paraId="3D2124F3" w14:textId="191F67B2"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4.3</w:t>
      </w:r>
      <w:r>
        <w:rPr>
          <w:rFonts w:asciiTheme="minorHAnsi" w:eastAsiaTheme="minorEastAsia" w:hAnsiTheme="minorHAnsi" w:cstheme="minorBidi"/>
          <w:noProof/>
          <w:lang w:val="en-US" w:eastAsia="ko-KR"/>
        </w:rPr>
        <w:tab/>
      </w:r>
      <w:r>
        <w:rPr>
          <w:noProof/>
        </w:rPr>
        <w:t>Processing and storage of human biological materials</w:t>
      </w:r>
      <w:r>
        <w:rPr>
          <w:noProof/>
        </w:rPr>
        <w:tab/>
      </w:r>
      <w:r>
        <w:rPr>
          <w:noProof/>
        </w:rPr>
        <w:fldChar w:fldCharType="begin"/>
      </w:r>
      <w:r>
        <w:rPr>
          <w:noProof/>
        </w:rPr>
        <w:instrText xml:space="preserve"> PAGEREF _Toc18411502 \h </w:instrText>
      </w:r>
      <w:r>
        <w:rPr>
          <w:noProof/>
        </w:rPr>
      </w:r>
      <w:r>
        <w:rPr>
          <w:noProof/>
        </w:rPr>
        <w:fldChar w:fldCharType="separate"/>
      </w:r>
      <w:r>
        <w:rPr>
          <w:noProof/>
        </w:rPr>
        <w:t>15</w:t>
      </w:r>
      <w:r>
        <w:rPr>
          <w:noProof/>
        </w:rPr>
        <w:fldChar w:fldCharType="end"/>
      </w:r>
    </w:p>
    <w:p w14:paraId="3B935100" w14:textId="6FF939B4" w:rsidR="007877BA" w:rsidRDefault="007877BA">
      <w:pPr>
        <w:pStyle w:val="Inhopg3"/>
        <w:tabs>
          <w:tab w:val="left" w:pos="1320"/>
          <w:tab w:val="right" w:leader="dot" w:pos="9062"/>
        </w:tabs>
        <w:rPr>
          <w:rFonts w:asciiTheme="minorHAnsi" w:eastAsiaTheme="minorEastAsia" w:hAnsiTheme="minorHAnsi" w:cstheme="minorBidi"/>
          <w:noProof/>
          <w:lang w:val="en-US" w:eastAsia="ko-KR"/>
        </w:rPr>
      </w:pPr>
      <w:r>
        <w:rPr>
          <w:noProof/>
        </w:rPr>
        <w:t>4.3.1</w:t>
      </w:r>
      <w:r>
        <w:rPr>
          <w:rFonts w:asciiTheme="minorHAnsi" w:eastAsiaTheme="minorEastAsia" w:hAnsiTheme="minorHAnsi" w:cstheme="minorBidi"/>
          <w:noProof/>
          <w:lang w:val="en-US" w:eastAsia="ko-KR"/>
        </w:rPr>
        <w:tab/>
      </w:r>
      <w:r>
        <w:rPr>
          <w:noProof/>
        </w:rPr>
        <w:t>Processing procedures for human biological materials</w:t>
      </w:r>
      <w:r>
        <w:rPr>
          <w:noProof/>
        </w:rPr>
        <w:tab/>
      </w:r>
      <w:r>
        <w:rPr>
          <w:noProof/>
        </w:rPr>
        <w:fldChar w:fldCharType="begin"/>
      </w:r>
      <w:r>
        <w:rPr>
          <w:noProof/>
        </w:rPr>
        <w:instrText xml:space="preserve"> PAGEREF _Toc18411503 \h </w:instrText>
      </w:r>
      <w:r>
        <w:rPr>
          <w:noProof/>
        </w:rPr>
      </w:r>
      <w:r>
        <w:rPr>
          <w:noProof/>
        </w:rPr>
        <w:fldChar w:fldCharType="separate"/>
      </w:r>
      <w:r>
        <w:rPr>
          <w:noProof/>
        </w:rPr>
        <w:t>15</w:t>
      </w:r>
      <w:r>
        <w:rPr>
          <w:noProof/>
        </w:rPr>
        <w:fldChar w:fldCharType="end"/>
      </w:r>
    </w:p>
    <w:p w14:paraId="1D9734DC" w14:textId="375DF4FC" w:rsidR="007877BA" w:rsidRDefault="007877BA">
      <w:pPr>
        <w:pStyle w:val="Inhopg3"/>
        <w:tabs>
          <w:tab w:val="left" w:pos="1320"/>
          <w:tab w:val="right" w:leader="dot" w:pos="9062"/>
        </w:tabs>
        <w:rPr>
          <w:rFonts w:asciiTheme="minorHAnsi" w:eastAsiaTheme="minorEastAsia" w:hAnsiTheme="minorHAnsi" w:cstheme="minorBidi"/>
          <w:noProof/>
          <w:lang w:val="en-US" w:eastAsia="ko-KR"/>
        </w:rPr>
      </w:pPr>
      <w:r>
        <w:rPr>
          <w:noProof/>
        </w:rPr>
        <w:t>4.3.2</w:t>
      </w:r>
      <w:r>
        <w:rPr>
          <w:rFonts w:asciiTheme="minorHAnsi" w:eastAsiaTheme="minorEastAsia" w:hAnsiTheme="minorHAnsi" w:cstheme="minorBidi"/>
          <w:noProof/>
          <w:lang w:val="en-US" w:eastAsia="ko-KR"/>
        </w:rPr>
        <w:tab/>
      </w:r>
      <w:r>
        <w:rPr>
          <w:noProof/>
        </w:rPr>
        <w:t>Procedures for encoding and storage of personal and other data and human biological materials</w:t>
      </w:r>
      <w:r>
        <w:rPr>
          <w:noProof/>
        </w:rPr>
        <w:tab/>
      </w:r>
      <w:r>
        <w:rPr>
          <w:noProof/>
        </w:rPr>
        <w:fldChar w:fldCharType="begin"/>
      </w:r>
      <w:r>
        <w:rPr>
          <w:noProof/>
        </w:rPr>
        <w:instrText xml:space="preserve"> PAGEREF _Toc18411504 \h </w:instrText>
      </w:r>
      <w:r>
        <w:rPr>
          <w:noProof/>
        </w:rPr>
      </w:r>
      <w:r>
        <w:rPr>
          <w:noProof/>
        </w:rPr>
        <w:fldChar w:fldCharType="separate"/>
      </w:r>
      <w:r>
        <w:rPr>
          <w:noProof/>
        </w:rPr>
        <w:t>16</w:t>
      </w:r>
      <w:r>
        <w:rPr>
          <w:noProof/>
        </w:rPr>
        <w:fldChar w:fldCharType="end"/>
      </w:r>
    </w:p>
    <w:p w14:paraId="4CD396D1" w14:textId="29D46361"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5</w:t>
      </w:r>
      <w:r>
        <w:rPr>
          <w:rFonts w:asciiTheme="minorHAnsi" w:eastAsiaTheme="minorEastAsia" w:hAnsiTheme="minorHAnsi" w:cstheme="minorBidi"/>
          <w:noProof/>
          <w:lang w:val="en-US" w:eastAsia="ko-KR"/>
        </w:rPr>
        <w:tab/>
      </w:r>
      <w:r>
        <w:rPr>
          <w:noProof/>
        </w:rPr>
        <w:t>INCIDENT REPORTING</w:t>
      </w:r>
      <w:r>
        <w:rPr>
          <w:noProof/>
        </w:rPr>
        <w:tab/>
      </w:r>
      <w:r>
        <w:rPr>
          <w:noProof/>
        </w:rPr>
        <w:fldChar w:fldCharType="begin"/>
      </w:r>
      <w:r>
        <w:rPr>
          <w:noProof/>
        </w:rPr>
        <w:instrText xml:space="preserve"> PAGEREF _Toc18411505 \h </w:instrText>
      </w:r>
      <w:r>
        <w:rPr>
          <w:noProof/>
        </w:rPr>
      </w:r>
      <w:r>
        <w:rPr>
          <w:noProof/>
        </w:rPr>
        <w:fldChar w:fldCharType="separate"/>
      </w:r>
      <w:r>
        <w:rPr>
          <w:noProof/>
        </w:rPr>
        <w:t>20</w:t>
      </w:r>
      <w:r>
        <w:rPr>
          <w:noProof/>
        </w:rPr>
        <w:fldChar w:fldCharType="end"/>
      </w:r>
    </w:p>
    <w:p w14:paraId="6C4DA0EC" w14:textId="199D8970" w:rsidR="007877BA" w:rsidRDefault="007877BA">
      <w:pPr>
        <w:pStyle w:val="Inhopg2"/>
        <w:tabs>
          <w:tab w:val="right" w:leader="dot" w:pos="9062"/>
        </w:tabs>
        <w:rPr>
          <w:rFonts w:asciiTheme="minorHAnsi" w:eastAsiaTheme="minorEastAsia" w:hAnsiTheme="minorHAnsi" w:cstheme="minorBidi"/>
          <w:noProof/>
          <w:lang w:val="en-US" w:eastAsia="ko-KR"/>
        </w:rPr>
      </w:pPr>
      <w:r>
        <w:rPr>
          <w:noProof/>
        </w:rPr>
        <w:t>5.1 Reporting of data breaches</w:t>
      </w:r>
      <w:r>
        <w:rPr>
          <w:noProof/>
        </w:rPr>
        <w:tab/>
      </w:r>
      <w:r>
        <w:rPr>
          <w:noProof/>
        </w:rPr>
        <w:fldChar w:fldCharType="begin"/>
      </w:r>
      <w:r>
        <w:rPr>
          <w:noProof/>
        </w:rPr>
        <w:instrText xml:space="preserve"> PAGEREF _Toc18411506 \h </w:instrText>
      </w:r>
      <w:r>
        <w:rPr>
          <w:noProof/>
        </w:rPr>
      </w:r>
      <w:r>
        <w:rPr>
          <w:noProof/>
        </w:rPr>
        <w:fldChar w:fldCharType="separate"/>
      </w:r>
      <w:r>
        <w:rPr>
          <w:noProof/>
        </w:rPr>
        <w:t>20</w:t>
      </w:r>
      <w:r>
        <w:rPr>
          <w:noProof/>
        </w:rPr>
        <w:fldChar w:fldCharType="end"/>
      </w:r>
    </w:p>
    <w:p w14:paraId="79236522" w14:textId="2AE3DE1A"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6</w:t>
      </w:r>
      <w:r>
        <w:rPr>
          <w:rFonts w:asciiTheme="minorHAnsi" w:eastAsiaTheme="minorEastAsia" w:hAnsiTheme="minorHAnsi" w:cstheme="minorBidi"/>
          <w:noProof/>
          <w:lang w:val="en-US" w:eastAsia="ko-KR"/>
        </w:rPr>
        <w:tab/>
      </w:r>
      <w:r>
        <w:rPr>
          <w:noProof/>
        </w:rPr>
        <w:t>USE OF BIOBANK MATERIALS FOR SPECIFIC RESEARCH QUESTIONS</w:t>
      </w:r>
      <w:r>
        <w:rPr>
          <w:noProof/>
        </w:rPr>
        <w:tab/>
      </w:r>
      <w:r>
        <w:rPr>
          <w:noProof/>
        </w:rPr>
        <w:fldChar w:fldCharType="begin"/>
      </w:r>
      <w:r>
        <w:rPr>
          <w:noProof/>
        </w:rPr>
        <w:instrText xml:space="preserve"> PAGEREF _Toc18411507 \h </w:instrText>
      </w:r>
      <w:r>
        <w:rPr>
          <w:noProof/>
        </w:rPr>
      </w:r>
      <w:r>
        <w:rPr>
          <w:noProof/>
        </w:rPr>
        <w:fldChar w:fldCharType="separate"/>
      </w:r>
      <w:r>
        <w:rPr>
          <w:noProof/>
        </w:rPr>
        <w:t>20</w:t>
      </w:r>
      <w:r>
        <w:rPr>
          <w:noProof/>
        </w:rPr>
        <w:fldChar w:fldCharType="end"/>
      </w:r>
    </w:p>
    <w:p w14:paraId="5DEBBCAA" w14:textId="352EFF46"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7</w:t>
      </w:r>
      <w:r>
        <w:rPr>
          <w:rFonts w:asciiTheme="minorHAnsi" w:eastAsiaTheme="minorEastAsia" w:hAnsiTheme="minorHAnsi" w:cstheme="minorBidi"/>
          <w:noProof/>
          <w:lang w:val="en-US" w:eastAsia="ko-KR"/>
        </w:rPr>
        <w:tab/>
      </w:r>
      <w:r>
        <w:rPr>
          <w:noProof/>
        </w:rPr>
        <w:t>ETHICAL CONSIDERATIONS</w:t>
      </w:r>
      <w:r>
        <w:rPr>
          <w:noProof/>
        </w:rPr>
        <w:tab/>
      </w:r>
      <w:r>
        <w:rPr>
          <w:noProof/>
        </w:rPr>
        <w:fldChar w:fldCharType="begin"/>
      </w:r>
      <w:r>
        <w:rPr>
          <w:noProof/>
        </w:rPr>
        <w:instrText xml:space="preserve"> PAGEREF _Toc18411508 \h </w:instrText>
      </w:r>
      <w:r>
        <w:rPr>
          <w:noProof/>
        </w:rPr>
      </w:r>
      <w:r>
        <w:rPr>
          <w:noProof/>
        </w:rPr>
        <w:fldChar w:fldCharType="separate"/>
      </w:r>
      <w:r>
        <w:rPr>
          <w:noProof/>
        </w:rPr>
        <w:t>21</w:t>
      </w:r>
      <w:r>
        <w:rPr>
          <w:noProof/>
        </w:rPr>
        <w:fldChar w:fldCharType="end"/>
      </w:r>
    </w:p>
    <w:p w14:paraId="37B1B494" w14:textId="40A358E2"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7.1</w:t>
      </w:r>
      <w:r>
        <w:rPr>
          <w:rFonts w:asciiTheme="minorHAnsi" w:eastAsiaTheme="minorEastAsia" w:hAnsiTheme="minorHAnsi" w:cstheme="minorBidi"/>
          <w:noProof/>
          <w:lang w:val="en-US" w:eastAsia="ko-KR"/>
        </w:rPr>
        <w:tab/>
      </w:r>
      <w:r>
        <w:rPr>
          <w:noProof/>
        </w:rPr>
        <w:t>Applicable regulations</w:t>
      </w:r>
      <w:r>
        <w:rPr>
          <w:noProof/>
        </w:rPr>
        <w:tab/>
      </w:r>
      <w:r>
        <w:rPr>
          <w:noProof/>
        </w:rPr>
        <w:fldChar w:fldCharType="begin"/>
      </w:r>
      <w:r>
        <w:rPr>
          <w:noProof/>
        </w:rPr>
        <w:instrText xml:space="preserve"> PAGEREF _Toc18411509 \h </w:instrText>
      </w:r>
      <w:r>
        <w:rPr>
          <w:noProof/>
        </w:rPr>
      </w:r>
      <w:r>
        <w:rPr>
          <w:noProof/>
        </w:rPr>
        <w:fldChar w:fldCharType="separate"/>
      </w:r>
      <w:r>
        <w:rPr>
          <w:noProof/>
        </w:rPr>
        <w:t>21</w:t>
      </w:r>
      <w:r>
        <w:rPr>
          <w:noProof/>
        </w:rPr>
        <w:fldChar w:fldCharType="end"/>
      </w:r>
    </w:p>
    <w:p w14:paraId="37695E0B" w14:textId="07159F45"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7.2</w:t>
      </w:r>
      <w:r>
        <w:rPr>
          <w:rFonts w:asciiTheme="minorHAnsi" w:eastAsiaTheme="minorEastAsia" w:hAnsiTheme="minorHAnsi" w:cstheme="minorBidi"/>
          <w:noProof/>
          <w:lang w:val="en-US" w:eastAsia="ko-KR"/>
        </w:rPr>
        <w:tab/>
      </w:r>
      <w:r>
        <w:rPr>
          <w:noProof/>
        </w:rPr>
        <w:t>Recruitment and consent</w:t>
      </w:r>
      <w:r>
        <w:rPr>
          <w:noProof/>
        </w:rPr>
        <w:tab/>
      </w:r>
      <w:r>
        <w:rPr>
          <w:noProof/>
        </w:rPr>
        <w:fldChar w:fldCharType="begin"/>
      </w:r>
      <w:r>
        <w:rPr>
          <w:noProof/>
        </w:rPr>
        <w:instrText xml:space="preserve"> PAGEREF _Toc18411510 \h </w:instrText>
      </w:r>
      <w:r>
        <w:rPr>
          <w:noProof/>
        </w:rPr>
      </w:r>
      <w:r>
        <w:rPr>
          <w:noProof/>
        </w:rPr>
        <w:fldChar w:fldCharType="separate"/>
      </w:r>
      <w:r>
        <w:rPr>
          <w:noProof/>
        </w:rPr>
        <w:t>21</w:t>
      </w:r>
      <w:r>
        <w:rPr>
          <w:noProof/>
        </w:rPr>
        <w:fldChar w:fldCharType="end"/>
      </w:r>
    </w:p>
    <w:p w14:paraId="6049A263" w14:textId="195D3ED5"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7.3</w:t>
      </w:r>
      <w:r>
        <w:rPr>
          <w:rFonts w:asciiTheme="minorHAnsi" w:eastAsiaTheme="minorEastAsia" w:hAnsiTheme="minorHAnsi" w:cstheme="minorBidi"/>
          <w:noProof/>
          <w:lang w:val="en-US" w:eastAsia="ko-KR"/>
        </w:rPr>
        <w:tab/>
      </w:r>
      <w:r>
        <w:rPr>
          <w:noProof/>
        </w:rPr>
        <w:t>Findings</w:t>
      </w:r>
      <w:r>
        <w:rPr>
          <w:noProof/>
        </w:rPr>
        <w:tab/>
      </w:r>
      <w:r>
        <w:rPr>
          <w:noProof/>
        </w:rPr>
        <w:fldChar w:fldCharType="begin"/>
      </w:r>
      <w:r>
        <w:rPr>
          <w:noProof/>
        </w:rPr>
        <w:instrText xml:space="preserve"> PAGEREF _Toc18411511 \h </w:instrText>
      </w:r>
      <w:r>
        <w:rPr>
          <w:noProof/>
        </w:rPr>
      </w:r>
      <w:r>
        <w:rPr>
          <w:noProof/>
        </w:rPr>
        <w:fldChar w:fldCharType="separate"/>
      </w:r>
      <w:r>
        <w:rPr>
          <w:noProof/>
        </w:rPr>
        <w:t>22</w:t>
      </w:r>
      <w:r>
        <w:rPr>
          <w:noProof/>
        </w:rPr>
        <w:fldChar w:fldCharType="end"/>
      </w:r>
    </w:p>
    <w:p w14:paraId="03E79A5E" w14:textId="24E4BADB"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7.4</w:t>
      </w:r>
      <w:r>
        <w:rPr>
          <w:rFonts w:asciiTheme="minorHAnsi" w:eastAsiaTheme="minorEastAsia" w:hAnsiTheme="minorHAnsi" w:cstheme="minorBidi"/>
          <w:noProof/>
          <w:lang w:val="en-US" w:eastAsia="ko-KR"/>
        </w:rPr>
        <w:tab/>
      </w:r>
      <w:r>
        <w:rPr>
          <w:noProof/>
        </w:rPr>
        <w:t>Resistance by incapacitated adults (if applicable)</w:t>
      </w:r>
      <w:r>
        <w:rPr>
          <w:noProof/>
        </w:rPr>
        <w:tab/>
      </w:r>
      <w:r>
        <w:rPr>
          <w:noProof/>
        </w:rPr>
        <w:fldChar w:fldCharType="begin"/>
      </w:r>
      <w:r>
        <w:rPr>
          <w:noProof/>
        </w:rPr>
        <w:instrText xml:space="preserve"> PAGEREF _Toc18411512 \h </w:instrText>
      </w:r>
      <w:r>
        <w:rPr>
          <w:noProof/>
        </w:rPr>
      </w:r>
      <w:r>
        <w:rPr>
          <w:noProof/>
        </w:rPr>
        <w:fldChar w:fldCharType="separate"/>
      </w:r>
      <w:r>
        <w:rPr>
          <w:noProof/>
        </w:rPr>
        <w:t>23</w:t>
      </w:r>
      <w:r>
        <w:rPr>
          <w:noProof/>
        </w:rPr>
        <w:fldChar w:fldCharType="end"/>
      </w:r>
    </w:p>
    <w:p w14:paraId="6719B8ED" w14:textId="75A59DFB"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7.5</w:t>
      </w:r>
      <w:r>
        <w:rPr>
          <w:rFonts w:asciiTheme="minorHAnsi" w:eastAsiaTheme="minorEastAsia" w:hAnsiTheme="minorHAnsi" w:cstheme="minorBidi"/>
          <w:noProof/>
          <w:lang w:val="en-US" w:eastAsia="ko-KR"/>
        </w:rPr>
        <w:tab/>
      </w:r>
      <w:r>
        <w:rPr>
          <w:noProof/>
        </w:rPr>
        <w:t>Compensation (if applicable)</w:t>
      </w:r>
      <w:r>
        <w:rPr>
          <w:noProof/>
        </w:rPr>
        <w:tab/>
      </w:r>
      <w:r>
        <w:rPr>
          <w:noProof/>
        </w:rPr>
        <w:fldChar w:fldCharType="begin"/>
      </w:r>
      <w:r>
        <w:rPr>
          <w:noProof/>
        </w:rPr>
        <w:instrText xml:space="preserve"> PAGEREF _Toc18411513 \h </w:instrText>
      </w:r>
      <w:r>
        <w:rPr>
          <w:noProof/>
        </w:rPr>
      </w:r>
      <w:r>
        <w:rPr>
          <w:noProof/>
        </w:rPr>
        <w:fldChar w:fldCharType="separate"/>
      </w:r>
      <w:r>
        <w:rPr>
          <w:noProof/>
        </w:rPr>
        <w:t>23</w:t>
      </w:r>
      <w:r>
        <w:rPr>
          <w:noProof/>
        </w:rPr>
        <w:fldChar w:fldCharType="end"/>
      </w:r>
    </w:p>
    <w:p w14:paraId="60D83F73" w14:textId="3A404085"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8</w:t>
      </w:r>
      <w:r>
        <w:rPr>
          <w:rFonts w:asciiTheme="minorHAnsi" w:eastAsiaTheme="minorEastAsia" w:hAnsiTheme="minorHAnsi" w:cstheme="minorBidi"/>
          <w:noProof/>
          <w:lang w:val="en-US" w:eastAsia="ko-KR"/>
        </w:rPr>
        <w:tab/>
      </w:r>
      <w:r>
        <w:rPr>
          <w:noProof/>
        </w:rPr>
        <w:t>ADMINISTRATIVE ASPECTS AND PUBLICATION</w:t>
      </w:r>
      <w:r>
        <w:rPr>
          <w:noProof/>
        </w:rPr>
        <w:tab/>
      </w:r>
      <w:r>
        <w:rPr>
          <w:noProof/>
        </w:rPr>
        <w:fldChar w:fldCharType="begin"/>
      </w:r>
      <w:r>
        <w:rPr>
          <w:noProof/>
        </w:rPr>
        <w:instrText xml:space="preserve"> PAGEREF _Toc18411514 \h </w:instrText>
      </w:r>
      <w:r>
        <w:rPr>
          <w:noProof/>
        </w:rPr>
      </w:r>
      <w:r>
        <w:rPr>
          <w:noProof/>
        </w:rPr>
        <w:fldChar w:fldCharType="separate"/>
      </w:r>
      <w:r>
        <w:rPr>
          <w:noProof/>
        </w:rPr>
        <w:t>23</w:t>
      </w:r>
      <w:r>
        <w:rPr>
          <w:noProof/>
        </w:rPr>
        <w:fldChar w:fldCharType="end"/>
      </w:r>
    </w:p>
    <w:p w14:paraId="6307196F" w14:textId="3926CCA2"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8.1</w:t>
      </w:r>
      <w:r>
        <w:rPr>
          <w:rFonts w:asciiTheme="minorHAnsi" w:eastAsiaTheme="minorEastAsia" w:hAnsiTheme="minorHAnsi" w:cstheme="minorBidi"/>
          <w:noProof/>
          <w:lang w:val="en-US" w:eastAsia="ko-KR"/>
        </w:rPr>
        <w:tab/>
      </w:r>
      <w:r>
        <w:rPr>
          <w:noProof/>
        </w:rPr>
        <w:t>Amendments</w:t>
      </w:r>
      <w:r>
        <w:rPr>
          <w:noProof/>
        </w:rPr>
        <w:tab/>
      </w:r>
      <w:r>
        <w:rPr>
          <w:noProof/>
        </w:rPr>
        <w:fldChar w:fldCharType="begin"/>
      </w:r>
      <w:r>
        <w:rPr>
          <w:noProof/>
        </w:rPr>
        <w:instrText xml:space="preserve"> PAGEREF _Toc18411515 \h </w:instrText>
      </w:r>
      <w:r>
        <w:rPr>
          <w:noProof/>
        </w:rPr>
      </w:r>
      <w:r>
        <w:rPr>
          <w:noProof/>
        </w:rPr>
        <w:fldChar w:fldCharType="separate"/>
      </w:r>
      <w:r>
        <w:rPr>
          <w:noProof/>
        </w:rPr>
        <w:t>23</w:t>
      </w:r>
      <w:r>
        <w:rPr>
          <w:noProof/>
        </w:rPr>
        <w:fldChar w:fldCharType="end"/>
      </w:r>
    </w:p>
    <w:p w14:paraId="22679E6D" w14:textId="3CE3E596" w:rsidR="007877BA" w:rsidRDefault="007877BA">
      <w:pPr>
        <w:pStyle w:val="Inhopg2"/>
        <w:tabs>
          <w:tab w:val="left" w:pos="880"/>
          <w:tab w:val="right" w:leader="dot" w:pos="9062"/>
        </w:tabs>
        <w:rPr>
          <w:rFonts w:asciiTheme="minorHAnsi" w:eastAsiaTheme="minorEastAsia" w:hAnsiTheme="minorHAnsi" w:cstheme="minorBidi"/>
          <w:noProof/>
          <w:lang w:val="en-US" w:eastAsia="ko-KR"/>
        </w:rPr>
      </w:pPr>
      <w:r w:rsidRPr="000B35F9">
        <w:rPr>
          <w:noProof/>
          <w:lang w:val="en-US"/>
        </w:rPr>
        <w:t>8.2</w:t>
      </w:r>
      <w:r>
        <w:rPr>
          <w:rFonts w:asciiTheme="minorHAnsi" w:eastAsiaTheme="minorEastAsia" w:hAnsiTheme="minorHAnsi" w:cstheme="minorBidi"/>
          <w:noProof/>
          <w:lang w:val="en-US" w:eastAsia="ko-KR"/>
        </w:rPr>
        <w:tab/>
      </w:r>
      <w:r>
        <w:rPr>
          <w:noProof/>
        </w:rPr>
        <w:t>Disclosure and publication of results</w:t>
      </w:r>
      <w:r>
        <w:rPr>
          <w:noProof/>
        </w:rPr>
        <w:tab/>
      </w:r>
      <w:r>
        <w:rPr>
          <w:noProof/>
        </w:rPr>
        <w:fldChar w:fldCharType="begin"/>
      </w:r>
      <w:r>
        <w:rPr>
          <w:noProof/>
        </w:rPr>
        <w:instrText xml:space="preserve"> PAGEREF _Toc18411516 \h </w:instrText>
      </w:r>
      <w:r>
        <w:rPr>
          <w:noProof/>
        </w:rPr>
      </w:r>
      <w:r>
        <w:rPr>
          <w:noProof/>
        </w:rPr>
        <w:fldChar w:fldCharType="separate"/>
      </w:r>
      <w:r>
        <w:rPr>
          <w:noProof/>
        </w:rPr>
        <w:t>23</w:t>
      </w:r>
      <w:r>
        <w:rPr>
          <w:noProof/>
        </w:rPr>
        <w:fldChar w:fldCharType="end"/>
      </w:r>
    </w:p>
    <w:p w14:paraId="7C359309" w14:textId="7C5D504D" w:rsidR="007877BA" w:rsidRDefault="007877BA">
      <w:pPr>
        <w:pStyle w:val="Inhopg1"/>
        <w:tabs>
          <w:tab w:val="left" w:pos="440"/>
          <w:tab w:val="right" w:leader="dot" w:pos="9062"/>
        </w:tabs>
        <w:rPr>
          <w:rFonts w:asciiTheme="minorHAnsi" w:eastAsiaTheme="minorEastAsia" w:hAnsiTheme="minorHAnsi" w:cstheme="minorBidi"/>
          <w:noProof/>
          <w:lang w:val="en-US" w:eastAsia="ko-KR"/>
        </w:rPr>
      </w:pPr>
      <w:r>
        <w:rPr>
          <w:noProof/>
        </w:rPr>
        <w:t>9</w:t>
      </w:r>
      <w:r>
        <w:rPr>
          <w:rFonts w:asciiTheme="minorHAnsi" w:eastAsiaTheme="minorEastAsia" w:hAnsiTheme="minorHAnsi" w:cstheme="minorBidi"/>
          <w:noProof/>
          <w:lang w:val="en-US" w:eastAsia="ko-KR"/>
        </w:rPr>
        <w:tab/>
      </w:r>
      <w:r>
        <w:rPr>
          <w:noProof/>
        </w:rPr>
        <w:t>REFERENCES</w:t>
      </w:r>
      <w:r>
        <w:rPr>
          <w:noProof/>
        </w:rPr>
        <w:tab/>
      </w:r>
      <w:r>
        <w:rPr>
          <w:noProof/>
        </w:rPr>
        <w:fldChar w:fldCharType="begin"/>
      </w:r>
      <w:r>
        <w:rPr>
          <w:noProof/>
        </w:rPr>
        <w:instrText xml:space="preserve"> PAGEREF _Toc18411517 \h </w:instrText>
      </w:r>
      <w:r>
        <w:rPr>
          <w:noProof/>
        </w:rPr>
      </w:r>
      <w:r>
        <w:rPr>
          <w:noProof/>
        </w:rPr>
        <w:fldChar w:fldCharType="separate"/>
      </w:r>
      <w:r>
        <w:rPr>
          <w:noProof/>
        </w:rPr>
        <w:t>24</w:t>
      </w:r>
      <w:r>
        <w:rPr>
          <w:noProof/>
        </w:rPr>
        <w:fldChar w:fldCharType="end"/>
      </w:r>
    </w:p>
    <w:p w14:paraId="7D25ACBB" w14:textId="6C513AC4" w:rsidR="005D4B64" w:rsidRPr="00902096" w:rsidRDefault="005D4B64">
      <w:pPr>
        <w:pStyle w:val="Inhopg1"/>
        <w:tabs>
          <w:tab w:val="left" w:pos="440"/>
          <w:tab w:val="right" w:leader="dot" w:pos="9062"/>
        </w:tabs>
      </w:pPr>
      <w:r w:rsidRPr="00902096">
        <w:fldChar w:fldCharType="end"/>
      </w:r>
      <w:r w:rsidRPr="00902096">
        <w:br w:type="page"/>
      </w:r>
      <w:bookmarkStart w:id="1" w:name="_Toc91657200"/>
      <w:r w:rsidRPr="00902096">
        <w:rPr>
          <w:b/>
        </w:rPr>
        <w:lastRenderedPageBreak/>
        <w:t>LIST OF ACRONYMS AND RELEVANT DEFINITIO</w:t>
      </w:r>
      <w:bookmarkEnd w:id="1"/>
      <w:r w:rsidRPr="00902096">
        <w:rPr>
          <w:b/>
        </w:rPr>
        <w:t xml:space="preserve">NS </w:t>
      </w:r>
    </w:p>
    <w:p w14:paraId="29608908" w14:textId="77777777" w:rsidR="005D4B64" w:rsidRPr="00902096" w:rsidRDefault="005D4B64" w:rsidP="005D4B64">
      <w:pPr>
        <w:spacing w:line="360" w:lineRule="auto"/>
      </w:pPr>
    </w:p>
    <w:tbl>
      <w:tblPr>
        <w:tblW w:w="0" w:type="auto"/>
        <w:tblLook w:val="01E0" w:firstRow="1" w:lastRow="1" w:firstColumn="1" w:lastColumn="1" w:noHBand="0" w:noVBand="0"/>
      </w:tblPr>
      <w:tblGrid>
        <w:gridCol w:w="864"/>
        <w:gridCol w:w="8424"/>
      </w:tblGrid>
      <w:tr w:rsidR="005D4B64" w:rsidRPr="00902096" w14:paraId="38C88B4C" w14:textId="77777777" w:rsidTr="005D4B64">
        <w:trPr>
          <w:trHeight w:val="373"/>
        </w:trPr>
        <w:tc>
          <w:tcPr>
            <w:tcW w:w="0" w:type="auto"/>
          </w:tcPr>
          <w:p w14:paraId="7775BE90"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DPA</w:t>
            </w:r>
          </w:p>
          <w:p w14:paraId="7B1C7F2A"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GDPR</w:t>
            </w:r>
          </w:p>
          <w:p w14:paraId="0F475AFB"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BC</w:t>
            </w:r>
          </w:p>
        </w:tc>
        <w:tc>
          <w:tcPr>
            <w:tcW w:w="0" w:type="auto"/>
          </w:tcPr>
          <w:p w14:paraId="3F7A183D"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Data Protection Authority of the Netherlands</w:t>
            </w:r>
          </w:p>
          <w:p w14:paraId="4A00B9D2"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General Data Protection Regulation</w:t>
            </w:r>
          </w:p>
          <w:p w14:paraId="18E58914"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Broad Consent</w:t>
            </w:r>
          </w:p>
        </w:tc>
      </w:tr>
      <w:tr w:rsidR="005D4B64" w:rsidRPr="00902096" w14:paraId="060BC73D" w14:textId="77777777" w:rsidTr="005D4B64">
        <w:tc>
          <w:tcPr>
            <w:tcW w:w="0" w:type="auto"/>
          </w:tcPr>
          <w:p w14:paraId="0094C3F2"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CBB</w:t>
            </w:r>
          </w:p>
        </w:tc>
        <w:tc>
          <w:tcPr>
            <w:tcW w:w="0" w:type="auto"/>
          </w:tcPr>
          <w:p w14:paraId="662DCC84"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UMC Utrecht Central Biobank</w:t>
            </w:r>
          </w:p>
        </w:tc>
      </w:tr>
      <w:tr w:rsidR="005D4B64" w:rsidRPr="00902096" w14:paraId="1AA44B63" w14:textId="77777777" w:rsidTr="005D4B64">
        <w:tc>
          <w:tcPr>
            <w:tcW w:w="0" w:type="auto"/>
          </w:tcPr>
          <w:p w14:paraId="0CE72197"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ICF</w:t>
            </w:r>
          </w:p>
        </w:tc>
        <w:tc>
          <w:tcPr>
            <w:tcW w:w="0" w:type="auto"/>
          </w:tcPr>
          <w:p w14:paraId="1A005AB3"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Informed Consent Form</w:t>
            </w:r>
          </w:p>
        </w:tc>
      </w:tr>
      <w:tr w:rsidR="005D4B64" w:rsidRPr="00902096" w14:paraId="04F91139" w14:textId="77777777" w:rsidTr="005D4B64">
        <w:tc>
          <w:tcPr>
            <w:tcW w:w="0" w:type="auto"/>
          </w:tcPr>
          <w:p w14:paraId="2BECDDF2"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EB</w:t>
            </w:r>
          </w:p>
        </w:tc>
        <w:tc>
          <w:tcPr>
            <w:tcW w:w="0" w:type="auto"/>
          </w:tcPr>
          <w:p w14:paraId="390B639B"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Executive Board</w:t>
            </w:r>
          </w:p>
        </w:tc>
      </w:tr>
      <w:tr w:rsidR="005D4B64" w:rsidRPr="00902096" w14:paraId="033783C5" w14:textId="77777777" w:rsidTr="005D4B64">
        <w:tc>
          <w:tcPr>
            <w:tcW w:w="0" w:type="auto"/>
          </w:tcPr>
          <w:p w14:paraId="62165800"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TCBio</w:t>
            </w:r>
          </w:p>
        </w:tc>
        <w:tc>
          <w:tcPr>
            <w:tcW w:w="0" w:type="auto"/>
          </w:tcPr>
          <w:p w14:paraId="0E3ADCDB" w14:textId="733F3FA2"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r w:rsidRPr="00902096">
              <w:rPr>
                <w:b/>
                <w:kern w:val="28"/>
              </w:rPr>
              <w:t>Biobank Re</w:t>
            </w:r>
            <w:r w:rsidR="003973B4">
              <w:rPr>
                <w:b/>
                <w:kern w:val="28"/>
              </w:rPr>
              <w:t>search Ethics</w:t>
            </w:r>
            <w:r w:rsidRPr="00902096">
              <w:rPr>
                <w:b/>
                <w:kern w:val="28"/>
              </w:rPr>
              <w:t xml:space="preserve"> Committee: independent committee set up by the Executive Board that reviews biobank protocols and the use of the materials for specific research questions. </w:t>
            </w:r>
          </w:p>
        </w:tc>
      </w:tr>
      <w:tr w:rsidR="005D4B64" w:rsidRPr="00902096" w14:paraId="0582E277" w14:textId="77777777" w:rsidTr="005D4B64">
        <w:tc>
          <w:tcPr>
            <w:tcW w:w="0" w:type="auto"/>
          </w:tcPr>
          <w:p w14:paraId="03C6D79D"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p>
        </w:tc>
        <w:tc>
          <w:tcPr>
            <w:tcW w:w="0" w:type="auto"/>
          </w:tcPr>
          <w:p w14:paraId="7E4A5A9B"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p>
        </w:tc>
      </w:tr>
      <w:tr w:rsidR="005D4B64" w:rsidRPr="00902096" w14:paraId="090BAF26" w14:textId="77777777" w:rsidTr="005D4B64">
        <w:tc>
          <w:tcPr>
            <w:tcW w:w="0" w:type="auto"/>
          </w:tcPr>
          <w:p w14:paraId="0936A4A8"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p>
        </w:tc>
        <w:tc>
          <w:tcPr>
            <w:tcW w:w="0" w:type="auto"/>
          </w:tcPr>
          <w:p w14:paraId="10578811" w14:textId="77777777" w:rsidR="005D4B64" w:rsidRPr="00902096" w:rsidRDefault="005D4B64" w:rsidP="005D4B64">
            <w:pPr>
              <w:tabs>
                <w:tab w:val="clear" w:pos="284"/>
                <w:tab w:val="clear" w:pos="1701"/>
              </w:tabs>
              <w:autoSpaceDE w:val="0"/>
              <w:autoSpaceDN w:val="0"/>
              <w:adjustRightInd w:val="0"/>
              <w:spacing w:line="360" w:lineRule="auto"/>
              <w:outlineLvl w:val="3"/>
              <w:rPr>
                <w:rFonts w:cs="Arial"/>
                <w:b/>
                <w:bCs/>
                <w:kern w:val="28"/>
              </w:rPr>
            </w:pPr>
          </w:p>
        </w:tc>
      </w:tr>
    </w:tbl>
    <w:p w14:paraId="204AF669" w14:textId="77777777" w:rsidR="005D4B64" w:rsidRPr="00902096" w:rsidRDefault="005D4B64" w:rsidP="005D4B64">
      <w:pPr>
        <w:rPr>
          <w:i/>
        </w:rPr>
      </w:pPr>
      <w:r w:rsidRPr="00902096">
        <w:rPr>
          <w:i/>
        </w:rPr>
        <w:t xml:space="preserve"> </w:t>
      </w:r>
      <w:r w:rsidRPr="00902096">
        <w:br w:type="page"/>
      </w:r>
    </w:p>
    <w:p w14:paraId="76DBD70F" w14:textId="77777777" w:rsidR="005D4B64" w:rsidRPr="00902096" w:rsidRDefault="005D4B64" w:rsidP="005D4B64">
      <w:pPr>
        <w:pStyle w:val="Kop1"/>
      </w:pPr>
      <w:bookmarkStart w:id="2" w:name="_Toc18411490"/>
      <w:r w:rsidRPr="00902096">
        <w:lastRenderedPageBreak/>
        <w:t>INTRODUCTION AND RATIONALE</w:t>
      </w:r>
      <w:bookmarkEnd w:id="2"/>
    </w:p>
    <w:p w14:paraId="6AD64E23" w14:textId="77777777" w:rsidR="005D4B64" w:rsidRPr="00902096" w:rsidRDefault="005D4B64" w:rsidP="005D4B64">
      <w:pPr>
        <w:pStyle w:val="Kop1"/>
        <w:numPr>
          <w:ilvl w:val="0"/>
          <w:numId w:val="0"/>
        </w:numPr>
      </w:pPr>
    </w:p>
    <w:p w14:paraId="3A807FF0" w14:textId="2BA3C832" w:rsidR="005D4B64" w:rsidRPr="00902096" w:rsidRDefault="005D4B64" w:rsidP="005D4B64">
      <w:pPr>
        <w:pStyle w:val="Tekstopmerking"/>
        <w:rPr>
          <w:rFonts w:ascii="Arial" w:hAnsi="Arial" w:cs="Arial"/>
          <w:i/>
          <w:iCs/>
          <w:highlight w:val="yellow"/>
        </w:rPr>
      </w:pPr>
      <w:r w:rsidRPr="00902096">
        <w:rPr>
          <w:rFonts w:ascii="Arial" w:hAnsi="Arial"/>
          <w:i/>
          <w:highlight w:val="yellow"/>
        </w:rPr>
        <w:t xml:space="preserve">&lt;Provide the background of and the reasons for setting up the biobank. Also describe the scientific  and social </w:t>
      </w:r>
      <w:r w:rsidR="00C53B50">
        <w:rPr>
          <w:rFonts w:ascii="Arial" w:hAnsi="Arial"/>
          <w:i/>
          <w:highlight w:val="yellow"/>
        </w:rPr>
        <w:t>value</w:t>
      </w:r>
      <w:r w:rsidRPr="00902096">
        <w:rPr>
          <w:rFonts w:ascii="Arial" w:hAnsi="Arial"/>
          <w:i/>
          <w:highlight w:val="yellow"/>
        </w:rPr>
        <w:t xml:space="preserve"> of the biobank by adding the following:</w:t>
      </w:r>
    </w:p>
    <w:p w14:paraId="6EB8F154" w14:textId="77777777" w:rsidR="005D4B64" w:rsidRPr="00902096" w:rsidRDefault="005D4B64" w:rsidP="005D4B64">
      <w:pPr>
        <w:pStyle w:val="Tekstopmerking"/>
        <w:numPr>
          <w:ilvl w:val="0"/>
          <w:numId w:val="4"/>
        </w:numPr>
        <w:rPr>
          <w:rFonts w:ascii="Arial" w:hAnsi="Arial" w:cs="Arial"/>
          <w:i/>
          <w:iCs/>
          <w:highlight w:val="yellow"/>
        </w:rPr>
      </w:pPr>
      <w:r w:rsidRPr="00902096">
        <w:rPr>
          <w:rFonts w:ascii="Arial" w:hAnsi="Arial"/>
          <w:i/>
          <w:highlight w:val="yellow"/>
        </w:rPr>
        <w:t xml:space="preserve">Mention peer-reviewed articles in scientific journals (list the references in Section 9). </w:t>
      </w:r>
    </w:p>
    <w:p w14:paraId="480F06DF" w14:textId="77777777" w:rsidR="005D4B64" w:rsidRPr="00902096" w:rsidRDefault="005D4B64" w:rsidP="005D4B64">
      <w:pPr>
        <w:pStyle w:val="Tekstopmerking"/>
        <w:numPr>
          <w:ilvl w:val="0"/>
          <w:numId w:val="4"/>
        </w:numPr>
        <w:rPr>
          <w:rFonts w:ascii="Arial" w:hAnsi="Arial" w:cs="Arial"/>
          <w:i/>
          <w:iCs/>
          <w:highlight w:val="yellow"/>
        </w:rPr>
      </w:pPr>
      <w:r w:rsidRPr="00902096">
        <w:rPr>
          <w:rFonts w:ascii="Arial" w:hAnsi="Arial"/>
          <w:i/>
          <w:highlight w:val="yellow"/>
        </w:rPr>
        <w:t>Give convincing arguments why there is insufficient knowledge in the research field for which the biobank is being set up.</w:t>
      </w:r>
    </w:p>
    <w:p w14:paraId="03876D76" w14:textId="77777777" w:rsidR="005D4B64" w:rsidRPr="00902096" w:rsidRDefault="005D4B64" w:rsidP="005D4B64">
      <w:pPr>
        <w:pStyle w:val="Tekstopmerking"/>
        <w:numPr>
          <w:ilvl w:val="0"/>
          <w:numId w:val="4"/>
        </w:numPr>
        <w:rPr>
          <w:rFonts w:ascii="Arial" w:hAnsi="Arial" w:cs="Arial"/>
          <w:i/>
          <w:iCs/>
          <w:highlight w:val="yellow"/>
        </w:rPr>
      </w:pPr>
      <w:r w:rsidRPr="00902096">
        <w:rPr>
          <w:rFonts w:ascii="Arial" w:hAnsi="Arial"/>
          <w:i/>
          <w:highlight w:val="yellow"/>
        </w:rPr>
        <w:t>Indicate how this sub-biobank is in line with UMC Utrecht</w:t>
      </w:r>
      <w:r w:rsidRPr="00902096">
        <w:rPr>
          <w:rFonts w:ascii="Arial" w:hAnsi="Arial" w:cs="Arial"/>
          <w:i/>
          <w:highlight w:val="yellow"/>
          <w:cs/>
        </w:rPr>
        <w:t>’</w:t>
      </w:r>
      <w:r w:rsidRPr="00902096">
        <w:rPr>
          <w:rFonts w:ascii="Arial" w:hAnsi="Arial"/>
          <w:i/>
          <w:highlight w:val="yellow"/>
        </w:rPr>
        <w:t>s focal points.</w:t>
      </w:r>
    </w:p>
    <w:p w14:paraId="7D7EF02D" w14:textId="77777777" w:rsidR="005D4B64" w:rsidRPr="00902096" w:rsidRDefault="005D4B64" w:rsidP="005D4B64">
      <w:pPr>
        <w:pStyle w:val="Tekstopmerking"/>
        <w:numPr>
          <w:ilvl w:val="0"/>
          <w:numId w:val="4"/>
        </w:numPr>
        <w:rPr>
          <w:rFonts w:ascii="Arial" w:hAnsi="Arial" w:cs="Arial"/>
          <w:i/>
          <w:iCs/>
          <w:highlight w:val="yellow"/>
        </w:rPr>
      </w:pPr>
      <w:r w:rsidRPr="00902096">
        <w:rPr>
          <w:rFonts w:ascii="Arial" w:hAnsi="Arial"/>
          <w:i/>
          <w:highlight w:val="yellow"/>
        </w:rPr>
        <w:t xml:space="preserve">Indicate why a </w:t>
      </w:r>
      <w:r w:rsidRPr="00902096">
        <w:rPr>
          <w:rFonts w:ascii="Arial" w:hAnsi="Arial"/>
          <w:i/>
          <w:highlight w:val="yellow"/>
          <w:u w:val="single"/>
        </w:rPr>
        <w:t>new</w:t>
      </w:r>
      <w:r w:rsidRPr="00902096">
        <w:rPr>
          <w:rFonts w:ascii="Arial" w:hAnsi="Arial"/>
          <w:i/>
          <w:highlight w:val="yellow"/>
        </w:rPr>
        <w:t xml:space="preserve"> sub-biobank needs to be set up and why no use can be made of existing biobanks. </w:t>
      </w:r>
    </w:p>
    <w:p w14:paraId="09D0E3EA" w14:textId="77777777" w:rsidR="005D4B64" w:rsidRPr="00902096" w:rsidRDefault="005D4B64" w:rsidP="005D4B64">
      <w:pPr>
        <w:pStyle w:val="Tekstopmerking"/>
        <w:numPr>
          <w:ilvl w:val="0"/>
          <w:numId w:val="4"/>
        </w:numPr>
        <w:rPr>
          <w:rFonts w:ascii="Arial" w:hAnsi="Arial" w:cs="Arial"/>
          <w:i/>
          <w:iCs/>
          <w:highlight w:val="yellow"/>
        </w:rPr>
      </w:pPr>
      <w:r w:rsidRPr="00902096">
        <w:rPr>
          <w:rFonts w:ascii="Arial" w:hAnsi="Arial"/>
          <w:i/>
          <w:highlight w:val="yellow"/>
        </w:rPr>
        <w:t>Explain any relations with other biobanks.</w:t>
      </w:r>
    </w:p>
    <w:p w14:paraId="2DC43B56" w14:textId="29F99B59" w:rsidR="005D4B64" w:rsidRPr="00902096" w:rsidRDefault="005D4B64" w:rsidP="005D4B64">
      <w:pPr>
        <w:pStyle w:val="Tekstopmerking"/>
        <w:numPr>
          <w:ilvl w:val="0"/>
          <w:numId w:val="4"/>
        </w:numPr>
        <w:rPr>
          <w:rFonts w:ascii="Arial" w:hAnsi="Arial" w:cs="Arial"/>
          <w:i/>
          <w:iCs/>
          <w:highlight w:val="yellow"/>
        </w:rPr>
      </w:pPr>
      <w:r w:rsidRPr="00902096">
        <w:rPr>
          <w:rFonts w:ascii="Arial" w:hAnsi="Arial"/>
          <w:i/>
          <w:highlight w:val="yellow"/>
        </w:rPr>
        <w:t>Also explain in the introduction why human biological materials will be collected from the specified population. This is especially important for adult donors who are unable to</w:t>
      </w:r>
      <w:r w:rsidR="00B2492C">
        <w:rPr>
          <w:rFonts w:ascii="Arial" w:hAnsi="Arial"/>
          <w:i/>
          <w:highlight w:val="yellow"/>
        </w:rPr>
        <w:t xml:space="preserve"> make a reasonable judgement of their own interests with regards to the biobank</w:t>
      </w:r>
      <w:r w:rsidR="00C53B50">
        <w:rPr>
          <w:rFonts w:ascii="Arial" w:hAnsi="Arial"/>
          <w:i/>
          <w:highlight w:val="yellow"/>
        </w:rPr>
        <w:t xml:space="preserve"> (incapacitated donors)</w:t>
      </w:r>
      <w:r w:rsidRPr="00902096">
        <w:rPr>
          <w:rFonts w:ascii="Arial" w:hAnsi="Arial"/>
          <w:i/>
          <w:highlight w:val="yellow"/>
        </w:rPr>
        <w:t xml:space="preserve">. </w:t>
      </w:r>
    </w:p>
    <w:p w14:paraId="5C2515FA" w14:textId="77777777" w:rsidR="005D4B64" w:rsidRPr="00902096" w:rsidRDefault="005D4B64" w:rsidP="005D4B64">
      <w:pPr>
        <w:pStyle w:val="Tekstopmerking"/>
        <w:numPr>
          <w:ilvl w:val="0"/>
          <w:numId w:val="4"/>
        </w:numPr>
        <w:rPr>
          <w:i/>
          <w:highlight w:val="yellow"/>
        </w:rPr>
      </w:pPr>
      <w:r w:rsidRPr="00902096">
        <w:rPr>
          <w:rFonts w:ascii="Arial" w:hAnsi="Arial"/>
          <w:i/>
          <w:highlight w:val="yellow"/>
        </w:rPr>
        <w:t>If the collection of the materials will substantially increase the burden and/or risks (e.g. due to withdrawal of cerebrospinal fluid), explain why the materials cannot be obtained via a procedure that is less burdensome or carries fewer risks.&gt;</w:t>
      </w:r>
      <w:r w:rsidRPr="00902096">
        <w:rPr>
          <w:i/>
          <w:highlight w:val="yellow"/>
        </w:rPr>
        <w:t xml:space="preserve"> </w:t>
      </w:r>
    </w:p>
    <w:p w14:paraId="15C8F974" w14:textId="77777777" w:rsidR="005D4B64" w:rsidRPr="00902096" w:rsidRDefault="005D4B64" w:rsidP="005D4B64">
      <w:pPr>
        <w:tabs>
          <w:tab w:val="clear" w:pos="284"/>
          <w:tab w:val="clear" w:pos="1701"/>
        </w:tabs>
        <w:spacing w:line="360" w:lineRule="auto"/>
        <w:rPr>
          <w:rFonts w:cs="Arial"/>
        </w:rPr>
      </w:pPr>
    </w:p>
    <w:p w14:paraId="5A16A49D" w14:textId="77777777" w:rsidR="005D4B64" w:rsidRPr="00902096" w:rsidRDefault="005D4B64" w:rsidP="005D4B64">
      <w:pPr>
        <w:spacing w:line="360" w:lineRule="auto"/>
        <w:rPr>
          <w:i/>
          <w:iCs/>
        </w:rPr>
      </w:pPr>
    </w:p>
    <w:p w14:paraId="31B61432" w14:textId="77777777" w:rsidR="005D4B64" w:rsidRPr="00902096" w:rsidRDefault="005D4B64" w:rsidP="005D4B64">
      <w:pPr>
        <w:spacing w:line="360" w:lineRule="auto"/>
        <w:rPr>
          <w:i/>
          <w:iCs/>
        </w:rPr>
      </w:pPr>
    </w:p>
    <w:p w14:paraId="313190FD" w14:textId="77777777" w:rsidR="005D4B64" w:rsidRPr="00902096" w:rsidRDefault="005D4B64" w:rsidP="005D4B64">
      <w:pPr>
        <w:pStyle w:val="Kop1"/>
      </w:pPr>
      <w:r w:rsidRPr="00902096">
        <w:br w:type="page"/>
      </w:r>
      <w:bookmarkStart w:id="3" w:name="_Toc18411491"/>
      <w:r w:rsidRPr="00902096">
        <w:lastRenderedPageBreak/>
        <w:t>OBJECTIVE</w:t>
      </w:r>
      <w:bookmarkEnd w:id="3"/>
      <w:r w:rsidRPr="00902096">
        <w:t xml:space="preserve"> </w:t>
      </w:r>
    </w:p>
    <w:p w14:paraId="5594170C" w14:textId="77777777" w:rsidR="005D4B64" w:rsidRPr="00902096" w:rsidRDefault="005D4B64" w:rsidP="005D4B64">
      <w:pPr>
        <w:rPr>
          <w:i/>
        </w:rPr>
      </w:pPr>
      <w:r w:rsidRPr="00902096">
        <w:rPr>
          <w:i/>
          <w:highlight w:val="yellow"/>
        </w:rPr>
        <w:t>&lt;Provide a global description of the purposes for which the biobank is being set up.&gt;</w:t>
      </w:r>
    </w:p>
    <w:p w14:paraId="2D44F8BC" w14:textId="77777777" w:rsidR="005D4B64" w:rsidRPr="00902096" w:rsidRDefault="005D4B64" w:rsidP="005D4B64">
      <w:r w:rsidRPr="00902096">
        <w:br w:type="page"/>
      </w:r>
    </w:p>
    <w:p w14:paraId="4A0701D0" w14:textId="77777777" w:rsidR="005D4B64" w:rsidRPr="00902096" w:rsidRDefault="005D4B64" w:rsidP="005D4B64">
      <w:pPr>
        <w:pStyle w:val="Kop1"/>
      </w:pPr>
      <w:bookmarkStart w:id="4" w:name="_Toc18411492"/>
      <w:r w:rsidRPr="00902096">
        <w:lastRenderedPageBreak/>
        <w:t>BIOBANK POPULATION</w:t>
      </w:r>
      <w:bookmarkEnd w:id="4"/>
    </w:p>
    <w:p w14:paraId="09DD6747" w14:textId="77777777" w:rsidR="005D4B64" w:rsidRPr="00902096" w:rsidRDefault="005D4B64" w:rsidP="005D4B64">
      <w:pPr>
        <w:pStyle w:val="Kop2"/>
        <w:tabs>
          <w:tab w:val="clear" w:pos="1701"/>
        </w:tabs>
        <w:spacing w:line="360" w:lineRule="auto"/>
      </w:pPr>
      <w:bookmarkStart w:id="5" w:name="_Toc18411493"/>
      <w:r w:rsidRPr="00902096">
        <w:t>General description of the biobank population</w:t>
      </w:r>
      <w:bookmarkEnd w:id="5"/>
      <w:r w:rsidRPr="00902096">
        <w:t xml:space="preserve"> </w:t>
      </w:r>
    </w:p>
    <w:p w14:paraId="0DCFB2B0" w14:textId="77777777" w:rsidR="005D4B64" w:rsidRPr="00902096" w:rsidRDefault="005D4B64" w:rsidP="005D4B64">
      <w:pPr>
        <w:rPr>
          <w:i/>
        </w:rPr>
      </w:pPr>
      <w:r w:rsidRPr="00902096">
        <w:rPr>
          <w:i/>
          <w:highlight w:val="yellow"/>
        </w:rPr>
        <w:t>&lt;Provide a general description of the biobank</w:t>
      </w:r>
      <w:r w:rsidRPr="00902096">
        <w:rPr>
          <w:rFonts w:cs="Arial"/>
          <w:i/>
          <w:highlight w:val="yellow"/>
          <w:cs/>
        </w:rPr>
        <w:t>’</w:t>
      </w:r>
      <w:r w:rsidRPr="00902096">
        <w:rPr>
          <w:i/>
          <w:highlight w:val="yellow"/>
        </w:rPr>
        <w:t>s donor population by answering the questions below.&gt;</w:t>
      </w:r>
      <w:r w:rsidRPr="00902096">
        <w:rPr>
          <w:i/>
        </w:rPr>
        <w:t xml:space="preserve"> </w:t>
      </w:r>
    </w:p>
    <w:p w14:paraId="7406BDA3" w14:textId="77777777" w:rsidR="005D4B64" w:rsidRPr="00902096" w:rsidRDefault="005D4B64" w:rsidP="005D4B64">
      <w:pPr>
        <w:autoSpaceDE w:val="0"/>
        <w:autoSpaceDN w:val="0"/>
        <w:adjustRightInd w:val="0"/>
        <w:spacing w:line="360" w:lineRule="auto"/>
        <w:rPr>
          <w:rFonts w:cs="Arial"/>
          <w:b/>
          <w:bCs/>
          <w:iCs/>
          <w:szCs w:val="28"/>
        </w:rPr>
      </w:pPr>
    </w:p>
    <w:p w14:paraId="41A5FCCB" w14:textId="77777777" w:rsidR="005D4B64" w:rsidRPr="00902096" w:rsidRDefault="005D4B64" w:rsidP="005D4B64">
      <w:pPr>
        <w:autoSpaceDE w:val="0"/>
        <w:autoSpaceDN w:val="0"/>
        <w:adjustRightInd w:val="0"/>
        <w:spacing w:line="360" w:lineRule="auto"/>
        <w:rPr>
          <w:rFonts w:cs="Arial"/>
          <w:color w:val="000000"/>
        </w:rPr>
      </w:pPr>
      <w:r w:rsidRPr="00902096">
        <w:rPr>
          <w:b/>
        </w:rPr>
        <w:t xml:space="preserve">A) </w:t>
      </w:r>
      <w:r w:rsidRPr="00902096">
        <w:rPr>
          <w:color w:val="000000"/>
        </w:rPr>
        <w:t>Healthy donors and/or patients?</w:t>
      </w:r>
    </w:p>
    <w:p w14:paraId="17DFC4DA" w14:textId="77EC1401" w:rsidR="005D4B64" w:rsidRPr="00902096" w:rsidRDefault="005D4B64" w:rsidP="005D4B64">
      <w:pPr>
        <w:autoSpaceDE w:val="0"/>
        <w:autoSpaceDN w:val="0"/>
        <w:adjustRightInd w:val="0"/>
        <w:spacing w:line="360" w:lineRule="auto"/>
        <w:rPr>
          <w:rFonts w:cs="Arial"/>
          <w:color w:val="339A66"/>
        </w:rPr>
      </w:pPr>
      <w:r w:rsidRPr="00902096">
        <w:rPr>
          <w:color w:val="000000"/>
        </w:rPr>
        <w:object w:dxaOrig="225" w:dyaOrig="225" w14:anchorId="1D82B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9pt;height:13.5pt" o:ole="">
            <v:imagedata r:id="rId13" o:title=""/>
          </v:shape>
          <w:control r:id="rId14" w:name="CheckBox2" w:shapeid="_x0000_i1171"/>
        </w:object>
      </w:r>
      <w:r w:rsidRPr="00902096">
        <w:rPr>
          <w:color w:val="000000"/>
        </w:rPr>
        <w:t xml:space="preserve"> healthy donors</w:t>
      </w:r>
      <w:r w:rsidR="00A80053">
        <w:rPr>
          <w:color w:val="000000"/>
        </w:rPr>
        <w:t xml:space="preserve"> </w:t>
      </w:r>
    </w:p>
    <w:p w14:paraId="7E8F8F25"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Number: </w:t>
      </w:r>
      <w:r w:rsidRPr="00902096">
        <w:rPr>
          <w:rFonts w:cs="Arial"/>
          <w:color w:val="000000"/>
          <w:cs/>
        </w:rPr>
        <w:t>………………</w:t>
      </w:r>
      <w:r w:rsidRPr="00902096">
        <w:rPr>
          <w:color w:val="000000"/>
        </w:rPr>
        <w:t>..</w:t>
      </w:r>
    </w:p>
    <w:p w14:paraId="6473883C" w14:textId="2B558667" w:rsidR="005D4B64" w:rsidRPr="00902096" w:rsidRDefault="005D4B64" w:rsidP="005D4B64">
      <w:pPr>
        <w:autoSpaceDE w:val="0"/>
        <w:autoSpaceDN w:val="0"/>
        <w:adjustRightInd w:val="0"/>
        <w:spacing w:line="360" w:lineRule="auto"/>
        <w:rPr>
          <w:rFonts w:cs="Arial"/>
          <w:color w:val="339A66"/>
        </w:rPr>
      </w:pPr>
      <w:r w:rsidRPr="00902096">
        <w:rPr>
          <w:color w:val="000000"/>
        </w:rPr>
        <w:object w:dxaOrig="225" w:dyaOrig="225" w14:anchorId="53D70354">
          <v:shape id="_x0000_i1173" type="#_x0000_t75" style="width:9pt;height:18pt" o:ole="">
            <v:imagedata r:id="rId15" o:title=""/>
          </v:shape>
          <w:control r:id="rId16" w:name="CheckBox1" w:shapeid="_x0000_i1173"/>
        </w:object>
      </w:r>
      <w:r w:rsidRPr="00902096">
        <w:rPr>
          <w:color w:val="000000"/>
        </w:rPr>
        <w:t xml:space="preserve"> patients </w:t>
      </w:r>
    </w:p>
    <w:p w14:paraId="3F3E4123"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Number: </w:t>
      </w:r>
      <w:r w:rsidRPr="00902096">
        <w:rPr>
          <w:rFonts w:cs="Arial"/>
          <w:color w:val="000000"/>
          <w:cs/>
        </w:rPr>
        <w:t>…………………</w:t>
      </w:r>
      <w:r w:rsidRPr="00902096">
        <w:rPr>
          <w:color w:val="000000"/>
        </w:rPr>
        <w:t>.</w:t>
      </w:r>
    </w:p>
    <w:p w14:paraId="52559F4D" w14:textId="77777777" w:rsidR="005D4B64" w:rsidRPr="00902096" w:rsidRDefault="005D4B64" w:rsidP="005D4B64">
      <w:pPr>
        <w:autoSpaceDE w:val="0"/>
        <w:autoSpaceDN w:val="0"/>
        <w:adjustRightInd w:val="0"/>
        <w:spacing w:line="360" w:lineRule="auto"/>
        <w:rPr>
          <w:rFonts w:cs="Arial"/>
          <w:color w:val="000000"/>
        </w:rPr>
      </w:pPr>
    </w:p>
    <w:p w14:paraId="39CD20AB"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B)</w:t>
      </w:r>
      <w:r w:rsidRPr="00902096">
        <w:rPr>
          <w:color w:val="000000"/>
        </w:rPr>
        <w:t xml:space="preserve"> From which donor category will materials be collected (more than one</w:t>
      </w:r>
      <w:r w:rsidRPr="00902096">
        <w:t xml:space="preserve"> answer possible)</w:t>
      </w:r>
    </w:p>
    <w:p w14:paraId="0D6B15D8" w14:textId="77777777" w:rsidR="005D4B64" w:rsidRPr="00902096" w:rsidRDefault="005D4B64" w:rsidP="005D4B64">
      <w:pPr>
        <w:autoSpaceDE w:val="0"/>
        <w:autoSpaceDN w:val="0"/>
        <w:adjustRightInd w:val="0"/>
        <w:spacing w:line="360" w:lineRule="auto"/>
        <w:rPr>
          <w:rFonts w:cs="Arial"/>
          <w:color w:val="000000"/>
        </w:rPr>
      </w:pPr>
    </w:p>
    <w:p w14:paraId="6031AB26" w14:textId="0B06A0AA" w:rsidR="005D4B64" w:rsidRPr="00902096" w:rsidRDefault="005D4B64" w:rsidP="005D4B64">
      <w:pPr>
        <w:autoSpaceDE w:val="0"/>
        <w:autoSpaceDN w:val="0"/>
        <w:adjustRightInd w:val="0"/>
        <w:spacing w:line="360" w:lineRule="auto"/>
        <w:rPr>
          <w:rFonts w:cs="Arial"/>
          <w:b/>
          <w:bCs/>
          <w:color w:val="000000"/>
        </w:rPr>
      </w:pPr>
      <w:r w:rsidRPr="00902096">
        <w:rPr>
          <w:color w:val="000000"/>
        </w:rPr>
        <w:object w:dxaOrig="225" w:dyaOrig="225" w14:anchorId="4CF55105">
          <v:shape id="_x0000_i1175" type="#_x0000_t75" style="width:9pt;height:13.5pt" o:ole="">
            <v:imagedata r:id="rId17" o:title=""/>
          </v:shape>
          <w:control r:id="rId18" w:name="CheckBox21" w:shapeid="_x0000_i1175"/>
        </w:object>
      </w:r>
      <w:r w:rsidRPr="00902096">
        <w:rPr>
          <w:color w:val="000000"/>
        </w:rPr>
        <w:t>aged 16 years or over and able to exercise their free will</w:t>
      </w:r>
      <w:r w:rsidR="00901457">
        <w:rPr>
          <w:color w:val="000000"/>
        </w:rPr>
        <w:t xml:space="preserve"> (capacitated)</w:t>
      </w:r>
      <w:r w:rsidRPr="00902096">
        <w:rPr>
          <w:color w:val="000000"/>
        </w:rPr>
        <w:t xml:space="preserve"> </w:t>
      </w:r>
    </w:p>
    <w:p w14:paraId="6C7FCD09" w14:textId="2F8D064C" w:rsidR="005D4B64" w:rsidRPr="00902096" w:rsidRDefault="005D4B64" w:rsidP="005D4B64">
      <w:pPr>
        <w:autoSpaceDE w:val="0"/>
        <w:autoSpaceDN w:val="0"/>
        <w:adjustRightInd w:val="0"/>
        <w:spacing w:line="360" w:lineRule="auto"/>
        <w:rPr>
          <w:rFonts w:cs="Arial"/>
          <w:b/>
          <w:bCs/>
          <w:color w:val="000000"/>
        </w:rPr>
      </w:pPr>
      <w:r w:rsidRPr="00902096">
        <w:rPr>
          <w:color w:val="000000"/>
        </w:rPr>
        <w:object w:dxaOrig="225" w:dyaOrig="225" w14:anchorId="473FB754">
          <v:shape id="_x0000_i1177" type="#_x0000_t75" style="width:9pt;height:13.5pt" o:ole="">
            <v:imagedata r:id="rId19" o:title=""/>
          </v:shape>
          <w:control r:id="rId20" w:name="CheckBox22" w:shapeid="_x0000_i1177"/>
        </w:object>
      </w:r>
      <w:r w:rsidRPr="00902096">
        <w:t xml:space="preserve">aged 16 years or over and unable to exercise their free will </w:t>
      </w:r>
      <w:r w:rsidRPr="00902096">
        <w:rPr>
          <w:b/>
          <w:color w:val="000000"/>
        </w:rPr>
        <w:t>(</w:t>
      </w:r>
      <w:r w:rsidR="00901457">
        <w:rPr>
          <w:b/>
          <w:color w:val="000000"/>
        </w:rPr>
        <w:t xml:space="preserve">incapacitated, </w:t>
      </w:r>
      <w:r w:rsidRPr="00902096">
        <w:rPr>
          <w:b/>
          <w:color w:val="000000"/>
        </w:rPr>
        <w:t>proceed to question C)</w:t>
      </w:r>
    </w:p>
    <w:p w14:paraId="7DE9B240" w14:textId="6A314C5E" w:rsidR="005D4B64" w:rsidRPr="00902096" w:rsidRDefault="005D4B64" w:rsidP="005D4B64">
      <w:pPr>
        <w:autoSpaceDE w:val="0"/>
        <w:autoSpaceDN w:val="0"/>
        <w:adjustRightInd w:val="0"/>
        <w:spacing w:line="360" w:lineRule="auto"/>
        <w:rPr>
          <w:rFonts w:cs="Arial"/>
          <w:b/>
          <w:bCs/>
          <w:color w:val="000000"/>
        </w:rPr>
      </w:pPr>
      <w:r w:rsidRPr="00902096">
        <w:rPr>
          <w:color w:val="000000"/>
        </w:rPr>
        <w:object w:dxaOrig="225" w:dyaOrig="225" w14:anchorId="4001C2C7">
          <v:shape id="_x0000_i1179" type="#_x0000_t75" style="width:9pt;height:13.5pt" o:ole="">
            <v:imagedata r:id="rId21" o:title=""/>
          </v:shape>
          <w:control r:id="rId22" w:name="CheckBox23" w:shapeid="_x0000_i1179"/>
        </w:object>
      </w:r>
      <w:r w:rsidRPr="00902096">
        <w:t xml:space="preserve">aged 12-15 years and able to give informed consent </w:t>
      </w:r>
      <w:r w:rsidRPr="00902096">
        <w:rPr>
          <w:b/>
          <w:color w:val="000000"/>
        </w:rPr>
        <w:t>(proceed to</w:t>
      </w:r>
      <w:r w:rsidRPr="00902096">
        <w:t xml:space="preserve"> </w:t>
      </w:r>
      <w:r w:rsidRPr="00902096">
        <w:rPr>
          <w:b/>
        </w:rPr>
        <w:t>question D</w:t>
      </w:r>
      <w:r w:rsidRPr="00902096">
        <w:t>)</w:t>
      </w:r>
    </w:p>
    <w:p w14:paraId="09683551" w14:textId="42E932C3" w:rsidR="005D4B64" w:rsidRPr="00902096" w:rsidRDefault="005D4B64" w:rsidP="005D4B64">
      <w:pPr>
        <w:autoSpaceDE w:val="0"/>
        <w:autoSpaceDN w:val="0"/>
        <w:adjustRightInd w:val="0"/>
        <w:spacing w:line="360" w:lineRule="auto"/>
        <w:rPr>
          <w:rFonts w:cs="Arial"/>
          <w:b/>
          <w:bCs/>
          <w:color w:val="000000"/>
        </w:rPr>
      </w:pPr>
      <w:r w:rsidRPr="00902096">
        <w:rPr>
          <w:color w:val="000000"/>
        </w:rPr>
        <w:object w:dxaOrig="225" w:dyaOrig="225" w14:anchorId="494E3C96">
          <v:shape id="_x0000_i1181" type="#_x0000_t75" style="width:9pt;height:13.5pt" o:ole="">
            <v:imagedata r:id="rId23" o:title=""/>
          </v:shape>
          <w:control r:id="rId24" w:name="CheckBox24" w:shapeid="_x0000_i1181"/>
        </w:object>
      </w:r>
      <w:r w:rsidRPr="00902096">
        <w:rPr>
          <w:color w:val="000000"/>
        </w:rPr>
        <w:t xml:space="preserve"> aged 12-15 years and unable to give informed consent (unable to exercise their free will</w:t>
      </w:r>
      <w:r w:rsidR="00901457">
        <w:rPr>
          <w:color w:val="000000"/>
        </w:rPr>
        <w:t>, incapacitated</w:t>
      </w:r>
      <w:r w:rsidRPr="00902096">
        <w:rPr>
          <w:color w:val="000000"/>
        </w:rPr>
        <w:t xml:space="preserve">) </w:t>
      </w:r>
      <w:r w:rsidRPr="00902096">
        <w:rPr>
          <w:b/>
          <w:color w:val="000000"/>
        </w:rPr>
        <w:t>(proceed to question C)</w:t>
      </w:r>
    </w:p>
    <w:p w14:paraId="7DD225D6" w14:textId="22F20EDC" w:rsidR="005D4B64" w:rsidRPr="00902096" w:rsidRDefault="005D4B64" w:rsidP="005D4B64">
      <w:pPr>
        <w:autoSpaceDE w:val="0"/>
        <w:autoSpaceDN w:val="0"/>
        <w:adjustRightInd w:val="0"/>
        <w:spacing w:line="360" w:lineRule="auto"/>
        <w:rPr>
          <w:rFonts w:cs="Arial"/>
          <w:b/>
          <w:bCs/>
          <w:color w:val="000000"/>
        </w:rPr>
      </w:pPr>
      <w:r w:rsidRPr="00902096">
        <w:rPr>
          <w:color w:val="000000"/>
        </w:rPr>
        <w:object w:dxaOrig="225" w:dyaOrig="225" w14:anchorId="094B2DBE">
          <v:shape id="_x0000_i1183" type="#_x0000_t75" style="width:9pt;height:13.5pt" o:ole="">
            <v:imagedata r:id="rId25" o:title=""/>
          </v:shape>
          <w:control r:id="rId26" w:name="CheckBox25" w:shapeid="_x0000_i1183"/>
        </w:object>
      </w:r>
      <w:r w:rsidRPr="00902096">
        <w:t xml:space="preserve">under 12 years of age </w:t>
      </w:r>
      <w:r w:rsidRPr="00902096">
        <w:rPr>
          <w:b/>
          <w:color w:val="000000"/>
        </w:rPr>
        <w:t>(proceed to question D)</w:t>
      </w:r>
    </w:p>
    <w:p w14:paraId="0202728A" w14:textId="77777777" w:rsidR="005D4B64" w:rsidRPr="00902096" w:rsidRDefault="005D4B64" w:rsidP="005D4B64">
      <w:pPr>
        <w:autoSpaceDE w:val="0"/>
        <w:autoSpaceDN w:val="0"/>
        <w:adjustRightInd w:val="0"/>
        <w:spacing w:line="360" w:lineRule="auto"/>
        <w:rPr>
          <w:rFonts w:cs="Arial"/>
          <w:color w:val="000000"/>
        </w:rPr>
      </w:pPr>
    </w:p>
    <w:p w14:paraId="32F0CBE9"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C)</w:t>
      </w:r>
      <w:r w:rsidRPr="00902096">
        <w:rPr>
          <w:color w:val="000000"/>
        </w:rPr>
        <w:t xml:space="preserve"> If a donor is unable to exercise his/her free will, which category does he/she belong to?</w:t>
      </w:r>
    </w:p>
    <w:p w14:paraId="5ACB70D4" w14:textId="616FA63F"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9180CC2">
          <v:shape id="_x0000_i1185" type="#_x0000_t75" style="width:9pt;height:13.5pt" o:ole="">
            <v:imagedata r:id="rId27" o:title=""/>
          </v:shape>
          <w:control r:id="rId28" w:name="CheckBox26" w:shapeid="_x0000_i1185"/>
        </w:object>
      </w:r>
      <w:r w:rsidRPr="00902096">
        <w:rPr>
          <w:color w:val="000000"/>
        </w:rPr>
        <w:t>people with a mental disability</w:t>
      </w:r>
    </w:p>
    <w:p w14:paraId="49B454EC" w14:textId="39AA2A8B"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1212C73">
          <v:shape id="_x0000_i1187" type="#_x0000_t75" style="width:9pt;height:13.5pt" o:ole="">
            <v:imagedata r:id="rId29" o:title=""/>
          </v:shape>
          <w:control r:id="rId30" w:name="CheckBox27" w:shapeid="_x0000_i1187"/>
        </w:object>
      </w:r>
      <w:r w:rsidRPr="00902096">
        <w:rPr>
          <w:color w:val="000000"/>
        </w:rPr>
        <w:t xml:space="preserve"> people with a psychiatric disorder</w:t>
      </w:r>
    </w:p>
    <w:p w14:paraId="262ACEC2" w14:textId="60195EBC"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76DBBBE7">
          <v:shape id="_x0000_i1189" type="#_x0000_t75" style="width:9pt;height:13.5pt" o:ole="">
            <v:imagedata r:id="rId31" o:title=""/>
          </v:shape>
          <w:control r:id="rId32" w:name="CheckBox28" w:shapeid="_x0000_i1189"/>
        </w:object>
      </w:r>
      <w:r w:rsidRPr="00902096">
        <w:rPr>
          <w:color w:val="000000"/>
        </w:rPr>
        <w:t>people with a dementing disorder</w:t>
      </w:r>
    </w:p>
    <w:p w14:paraId="534AA6F7" w14:textId="58EBEE24"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36F49D13">
          <v:shape id="_x0000_i1191" type="#_x0000_t75" style="width:9pt;height:13.5pt" o:ole="">
            <v:imagedata r:id="rId33" o:title=""/>
          </v:shape>
          <w:control r:id="rId34" w:name="CheckBox29" w:shapeid="_x0000_i1191"/>
        </w:object>
      </w:r>
      <w:r w:rsidRPr="00902096">
        <w:rPr>
          <w:color w:val="000000"/>
        </w:rPr>
        <w:t>people with a reduced level of consciousness</w:t>
      </w:r>
    </w:p>
    <w:p w14:paraId="71F43E4D" w14:textId="6FC86CCA"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AB03A64">
          <v:shape id="_x0000_i1193" type="#_x0000_t75" style="width:9pt;height:13.5pt" o:ole="">
            <v:imagedata r:id="rId35" o:title=""/>
          </v:shape>
          <w:control r:id="rId36" w:name="CheckBox210" w:shapeid="_x0000_i1193"/>
        </w:object>
      </w:r>
      <w:r w:rsidRPr="00902096">
        <w:rPr>
          <w:color w:val="000000"/>
        </w:rPr>
        <w:t xml:space="preserve">other, i.e. </w:t>
      </w:r>
      <w:r w:rsidRPr="00902096">
        <w:rPr>
          <w:rFonts w:cs="Arial"/>
          <w:color w:val="000000"/>
          <w:cs/>
        </w:rPr>
        <w:t>…………………………………………………………………</w:t>
      </w:r>
    </w:p>
    <w:p w14:paraId="4206F161" w14:textId="77777777" w:rsidR="005D4B64" w:rsidRPr="00902096" w:rsidRDefault="005D4B64" w:rsidP="005D4B64">
      <w:pPr>
        <w:autoSpaceDE w:val="0"/>
        <w:autoSpaceDN w:val="0"/>
        <w:adjustRightInd w:val="0"/>
        <w:spacing w:line="360" w:lineRule="auto"/>
        <w:rPr>
          <w:rFonts w:cs="Arial"/>
          <w:color w:val="000000"/>
        </w:rPr>
      </w:pPr>
    </w:p>
    <w:p w14:paraId="1F66F52D" w14:textId="25CEAA9A" w:rsidR="005D4B64" w:rsidRPr="00902096" w:rsidRDefault="005D4B64" w:rsidP="005D4B64">
      <w:pPr>
        <w:autoSpaceDE w:val="0"/>
        <w:autoSpaceDN w:val="0"/>
        <w:adjustRightInd w:val="0"/>
        <w:spacing w:line="360" w:lineRule="auto"/>
        <w:rPr>
          <w:rFonts w:cs="Arial"/>
          <w:color w:val="000000"/>
        </w:rPr>
      </w:pPr>
      <w:r w:rsidRPr="00902096">
        <w:rPr>
          <w:b/>
          <w:color w:val="000000"/>
        </w:rPr>
        <w:t>D)</w:t>
      </w:r>
      <w:r w:rsidRPr="00902096">
        <w:rPr>
          <w:color w:val="000000"/>
        </w:rPr>
        <w:t xml:space="preserve"> (If applicable:) Why will the materials not be collected from subjects who are of age / </w:t>
      </w:r>
      <w:r w:rsidR="006B6C77">
        <w:rPr>
          <w:color w:val="000000"/>
        </w:rPr>
        <w:t xml:space="preserve">capacitated i.e. </w:t>
      </w:r>
      <w:r w:rsidRPr="00902096">
        <w:rPr>
          <w:color w:val="000000"/>
        </w:rPr>
        <w:t>able to</w:t>
      </w:r>
      <w:r w:rsidR="006B6C77">
        <w:rPr>
          <w:color w:val="000000"/>
        </w:rPr>
        <w:t xml:space="preserve"> make a reasonable judgement of their own interests with regards to the biobank</w:t>
      </w:r>
      <w:r w:rsidRPr="00902096">
        <w:rPr>
          <w:color w:val="000000"/>
        </w:rPr>
        <w:t>?</w:t>
      </w:r>
    </w:p>
    <w:p w14:paraId="4BD87825"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w:t>
      </w:r>
    </w:p>
    <w:p w14:paraId="4A85F124"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E)</w:t>
      </w:r>
      <w:r w:rsidRPr="00902096">
        <w:rPr>
          <w:rFonts w:ascii="Times New Roman" w:hAnsi="Times New Roman"/>
          <w:color w:val="000000"/>
          <w:sz w:val="24"/>
        </w:rPr>
        <w:t xml:space="preserve"> </w:t>
      </w:r>
      <w:r w:rsidRPr="00902096">
        <w:rPr>
          <w:color w:val="000000"/>
        </w:rPr>
        <w:t>Which type or types of disorders/conditions does the biobank concern (up to 3):</w:t>
      </w:r>
    </w:p>
    <w:p w14:paraId="0F80D9C8" w14:textId="52BB88CC"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3A2F55DA">
          <v:shape id="_x0000_i1195" type="#_x0000_t75" style="width:9pt;height:13.5pt" o:ole="">
            <v:imagedata r:id="rId37" o:title=""/>
          </v:shape>
          <w:control r:id="rId38" w:name="CheckBox211" w:shapeid="_x0000_i1195"/>
        </w:object>
      </w:r>
      <w:r w:rsidRPr="00902096">
        <w:rPr>
          <w:color w:val="000000"/>
        </w:rPr>
        <w:t xml:space="preserve"> heart disorders</w:t>
      </w:r>
    </w:p>
    <w:p w14:paraId="5D2F901E" w14:textId="199887B8" w:rsidR="005D4B64" w:rsidRPr="00902096" w:rsidRDefault="005D4B64" w:rsidP="005D4B64">
      <w:pPr>
        <w:autoSpaceDE w:val="0"/>
        <w:autoSpaceDN w:val="0"/>
        <w:adjustRightInd w:val="0"/>
        <w:spacing w:line="360" w:lineRule="auto"/>
        <w:rPr>
          <w:rFonts w:cs="Arial"/>
          <w:color w:val="000000"/>
        </w:rPr>
      </w:pPr>
      <w:r w:rsidRPr="00902096">
        <w:rPr>
          <w:color w:val="000000"/>
        </w:rPr>
        <w:lastRenderedPageBreak/>
        <w:object w:dxaOrig="225" w:dyaOrig="225" w14:anchorId="41CD15BD">
          <v:shape id="_x0000_i1197" type="#_x0000_t75" style="width:9pt;height:13.5pt" o:ole="">
            <v:imagedata r:id="rId39" o:title=""/>
          </v:shape>
          <w:control r:id="rId40" w:name="CheckBox212" w:shapeid="_x0000_i1197"/>
        </w:object>
      </w:r>
      <w:r w:rsidRPr="00902096">
        <w:rPr>
          <w:color w:val="000000"/>
        </w:rPr>
        <w:t>congenital, familial and genetic disorders</w:t>
      </w:r>
    </w:p>
    <w:p w14:paraId="04B8AD2A" w14:textId="6473BD1A"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4DEB077F">
          <v:shape id="_x0000_i1199" type="#_x0000_t75" style="width:9pt;height:13.5pt" o:ole="">
            <v:imagedata r:id="rId41" o:title=""/>
          </v:shape>
          <w:control r:id="rId42" w:name="CheckBox213" w:shapeid="_x0000_i1199"/>
        </w:object>
      </w:r>
      <w:r w:rsidRPr="00902096">
        <w:rPr>
          <w:color w:val="000000"/>
        </w:rPr>
        <w:t xml:space="preserve"> disorders of the blood and lymphatic systems</w:t>
      </w:r>
    </w:p>
    <w:p w14:paraId="3BD7C4B4" w14:textId="7981D684"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E3FABC7">
          <v:shape id="_x0000_i1201" type="#_x0000_t75" style="width:9pt;height:13.5pt" o:ole="">
            <v:imagedata r:id="rId43" o:title=""/>
          </v:shape>
          <w:control r:id="rId44" w:name="CheckBox214" w:shapeid="_x0000_i1201"/>
        </w:object>
      </w:r>
      <w:r w:rsidRPr="00902096">
        <w:rPr>
          <w:color w:val="000000"/>
        </w:rPr>
        <w:t xml:space="preserve"> nervous system disorders</w:t>
      </w:r>
    </w:p>
    <w:p w14:paraId="5FA1F9D1" w14:textId="0B5EA573"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5019555">
          <v:shape id="_x0000_i1203" type="#_x0000_t75" style="width:9pt;height:13.5pt" o:ole="">
            <v:imagedata r:id="rId45" o:title=""/>
          </v:shape>
          <w:control r:id="rId46" w:name="CheckBox215" w:shapeid="_x0000_i1203"/>
        </w:object>
      </w:r>
      <w:r w:rsidRPr="00902096">
        <w:rPr>
          <w:color w:val="000000"/>
        </w:rPr>
        <w:t>eye disorders</w:t>
      </w:r>
    </w:p>
    <w:p w14:paraId="63F9AB41" w14:textId="0DD401A9"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ADE461D">
          <v:shape id="_x0000_i1205" type="#_x0000_t75" style="width:9pt;height:13.5pt" o:ole="">
            <v:imagedata r:id="rId47" o:title=""/>
          </v:shape>
          <w:control r:id="rId48" w:name="CheckBox216" w:shapeid="_x0000_i1205"/>
        </w:object>
      </w:r>
      <w:r w:rsidRPr="00902096">
        <w:rPr>
          <w:color w:val="000000"/>
        </w:rPr>
        <w:t>balance and ear disorders</w:t>
      </w:r>
    </w:p>
    <w:p w14:paraId="7C2BBEC4" w14:textId="6C815331"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D1C7E06">
          <v:shape id="_x0000_i1207" type="#_x0000_t75" style="width:9pt;height:13.5pt" o:ole="">
            <v:imagedata r:id="rId49" o:title=""/>
          </v:shape>
          <w:control r:id="rId50" w:name="CheckBox217" w:shapeid="_x0000_i1207"/>
        </w:object>
      </w:r>
      <w:r w:rsidRPr="00902096">
        <w:rPr>
          <w:color w:val="000000"/>
        </w:rPr>
        <w:t xml:space="preserve"> respiratory, thoracic and mediastinal disorders</w:t>
      </w:r>
    </w:p>
    <w:p w14:paraId="35426375" w14:textId="4B2886CE"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46D71D41">
          <v:shape id="_x0000_i1209" type="#_x0000_t75" style="width:9pt;height:13.5pt" o:ole="">
            <v:imagedata r:id="rId51" o:title=""/>
          </v:shape>
          <w:control r:id="rId52" w:name="CheckBox218" w:shapeid="_x0000_i1209"/>
        </w:object>
      </w:r>
      <w:r w:rsidRPr="00902096">
        <w:rPr>
          <w:color w:val="000000"/>
        </w:rPr>
        <w:t>gastrointestinal tract disorders</w:t>
      </w:r>
    </w:p>
    <w:p w14:paraId="4EEE5BE4" w14:textId="0AA28840"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D905FAF">
          <v:shape id="_x0000_i1211" type="#_x0000_t75" style="width:9pt;height:13.5pt" o:ole="">
            <v:imagedata r:id="rId53" o:title=""/>
          </v:shape>
          <w:control r:id="rId54" w:name="CheckBox219" w:shapeid="_x0000_i1211"/>
        </w:object>
      </w:r>
      <w:r w:rsidRPr="00902096">
        <w:rPr>
          <w:color w:val="000000"/>
        </w:rPr>
        <w:t xml:space="preserve"> renal and urinary tract disorders</w:t>
      </w:r>
    </w:p>
    <w:p w14:paraId="2948123F" w14:textId="7BAF3F3B"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361BC33">
          <v:shape id="_x0000_i1213" type="#_x0000_t75" style="width:9pt;height:13.5pt" o:ole="">
            <v:imagedata r:id="rId55" o:title=""/>
          </v:shape>
          <w:control r:id="rId56" w:name="CheckBox220" w:shapeid="_x0000_i1213"/>
        </w:object>
      </w:r>
      <w:r w:rsidRPr="00902096">
        <w:rPr>
          <w:color w:val="000000"/>
        </w:rPr>
        <w:t xml:space="preserve"> skin and subcutaneous tissue disorders</w:t>
      </w:r>
    </w:p>
    <w:p w14:paraId="4CF0BB40" w14:textId="058925DE"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47DE6DF7">
          <v:shape id="_x0000_i1215" type="#_x0000_t75" style="width:9pt;height:13.5pt" o:ole="">
            <v:imagedata r:id="rId57" o:title=""/>
          </v:shape>
          <w:control r:id="rId58" w:name="CheckBox221" w:shapeid="_x0000_i1215"/>
        </w:object>
      </w:r>
      <w:r w:rsidRPr="00902096">
        <w:rPr>
          <w:color w:val="000000"/>
        </w:rPr>
        <w:t>musculoskeletal and connective tissue disorders</w:t>
      </w:r>
    </w:p>
    <w:p w14:paraId="4A4C6136" w14:textId="5623E558"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7EF10DCC">
          <v:shape id="_x0000_i1217" type="#_x0000_t75" style="width:9pt;height:13.5pt" o:ole="">
            <v:imagedata r:id="rId59" o:title=""/>
          </v:shape>
          <w:control r:id="rId60" w:name="CheckBox222" w:shapeid="_x0000_i1217"/>
        </w:object>
      </w:r>
      <w:r w:rsidRPr="00902096">
        <w:rPr>
          <w:color w:val="000000"/>
        </w:rPr>
        <w:t xml:space="preserve"> endocrine disorders</w:t>
      </w:r>
    </w:p>
    <w:p w14:paraId="6F3A4216" w14:textId="2D14A6E9"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98CDB86">
          <v:shape id="_x0000_i1219" type="#_x0000_t75" style="width:9pt;height:13.5pt" o:ole="">
            <v:imagedata r:id="rId61" o:title=""/>
          </v:shape>
          <w:control r:id="rId62" w:name="CheckBox223" w:shapeid="_x0000_i1219"/>
        </w:object>
      </w:r>
      <w:r w:rsidRPr="00902096">
        <w:rPr>
          <w:color w:val="000000"/>
        </w:rPr>
        <w:t>nutritional and metabolic disorders</w:t>
      </w:r>
    </w:p>
    <w:p w14:paraId="29062E4B" w14:textId="7AAC961E"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041DA2AE">
          <v:shape id="_x0000_i1221" type="#_x0000_t75" style="width:9pt;height:13.5pt" o:ole="">
            <v:imagedata r:id="rId63" o:title=""/>
          </v:shape>
          <w:control r:id="rId64" w:name="CheckBox224" w:shapeid="_x0000_i1221"/>
        </w:object>
      </w:r>
      <w:r w:rsidRPr="00902096">
        <w:rPr>
          <w:color w:val="000000"/>
        </w:rPr>
        <w:t>infections and parasitic diseases</w:t>
      </w:r>
    </w:p>
    <w:p w14:paraId="6D2AC717" w14:textId="3F56A303"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7B1F5978">
          <v:shape id="_x0000_i1223" type="#_x0000_t75" style="width:9pt;height:13.5pt" o:ole="">
            <v:imagedata r:id="rId65" o:title=""/>
          </v:shape>
          <w:control r:id="rId66" w:name="CheckBox225" w:shapeid="_x0000_i1223"/>
        </w:object>
      </w:r>
      <w:r w:rsidRPr="00902096">
        <w:rPr>
          <w:color w:val="000000"/>
        </w:rPr>
        <w:t xml:space="preserve"> injuries, intoxications and complications of procedures</w:t>
      </w:r>
    </w:p>
    <w:p w14:paraId="1D24A103" w14:textId="5A6D7C54"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DE22A40">
          <v:shape id="_x0000_i1225" type="#_x0000_t75" style="width:9pt;height:13.5pt" o:ole="">
            <v:imagedata r:id="rId67" o:title=""/>
          </v:shape>
          <w:control r:id="rId68" w:name="CheckBox226" w:shapeid="_x0000_i1225"/>
        </w:object>
      </w:r>
      <w:r w:rsidRPr="00902096">
        <w:rPr>
          <w:color w:val="000000"/>
        </w:rPr>
        <w:t>neoplasms (benign, malignant and unspecified, including cysts and polyps)</w:t>
      </w:r>
    </w:p>
    <w:p w14:paraId="2141BA0C" w14:textId="385D8EE7"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A78E80E">
          <v:shape id="_x0000_i1227" type="#_x0000_t75" style="width:9pt;height:13.5pt" o:ole="">
            <v:imagedata r:id="rId69" o:title=""/>
          </v:shape>
          <w:control r:id="rId70" w:name="CheckBox227" w:shapeid="_x0000_i1227"/>
        </w:object>
      </w:r>
      <w:r w:rsidRPr="00902096">
        <w:rPr>
          <w:color w:val="000000"/>
        </w:rPr>
        <w:t xml:space="preserve"> surgical and medical procedures</w:t>
      </w:r>
    </w:p>
    <w:p w14:paraId="718B1C8C" w14:textId="2E3121D6"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CBEA859">
          <v:shape id="_x0000_i1229" type="#_x0000_t75" style="width:9pt;height:13.5pt" o:ole="">
            <v:imagedata r:id="rId71" o:title=""/>
          </v:shape>
          <w:control r:id="rId72" w:name="CheckBox228" w:shapeid="_x0000_i1229"/>
        </w:object>
      </w:r>
      <w:r w:rsidRPr="00902096">
        <w:rPr>
          <w:color w:val="000000"/>
        </w:rPr>
        <w:t xml:space="preserve"> vascular disorders</w:t>
      </w:r>
    </w:p>
    <w:p w14:paraId="00D31DED" w14:textId="354756B5"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0FE56B5E">
          <v:shape id="_x0000_i1231" type="#_x0000_t75" style="width:9pt;height:13.5pt" o:ole="">
            <v:imagedata r:id="rId73" o:title=""/>
          </v:shape>
          <w:control r:id="rId74" w:name="CheckBox229" w:shapeid="_x0000_i1231"/>
        </w:object>
      </w:r>
      <w:r w:rsidRPr="00902096">
        <w:rPr>
          <w:color w:val="000000"/>
        </w:rPr>
        <w:t>general disorders and administration site disorders</w:t>
      </w:r>
    </w:p>
    <w:p w14:paraId="3E2FB256" w14:textId="084D701B"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775BF2CE">
          <v:shape id="_x0000_i1233" type="#_x0000_t75" style="width:9pt;height:13.5pt" o:ole="">
            <v:imagedata r:id="rId75" o:title=""/>
          </v:shape>
          <w:control r:id="rId76" w:name="CheckBox230" w:shapeid="_x0000_i1233"/>
        </w:object>
      </w:r>
      <w:r w:rsidRPr="00902096">
        <w:rPr>
          <w:color w:val="000000"/>
        </w:rPr>
        <w:t xml:space="preserve"> pregnancy, perinatal period and puerperium</w:t>
      </w:r>
    </w:p>
    <w:p w14:paraId="46D971A6" w14:textId="2AABBD24"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9033D95">
          <v:shape id="_x0000_i1235" type="#_x0000_t75" style="width:9pt;height:13.5pt" o:ole="">
            <v:imagedata r:id="rId77" o:title=""/>
          </v:shape>
          <w:control r:id="rId78" w:name="CheckBox231" w:shapeid="_x0000_i1235"/>
        </w:object>
      </w:r>
      <w:r w:rsidRPr="00902096">
        <w:rPr>
          <w:color w:val="000000"/>
        </w:rPr>
        <w:t xml:space="preserve"> social circumstances</w:t>
      </w:r>
    </w:p>
    <w:p w14:paraId="1EE9BB88" w14:textId="6322E191"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49F31F8">
          <v:shape id="_x0000_i1237" type="#_x0000_t75" style="width:9pt;height:13.5pt" o:ole="">
            <v:imagedata r:id="rId79" o:title=""/>
          </v:shape>
          <w:control r:id="rId80" w:name="CheckBox232" w:shapeid="_x0000_i1237"/>
        </w:object>
      </w:r>
      <w:r w:rsidRPr="00902096">
        <w:rPr>
          <w:color w:val="000000"/>
        </w:rPr>
        <w:t xml:space="preserve"> immune system disorders</w:t>
      </w:r>
    </w:p>
    <w:p w14:paraId="07CC1C2A" w14:textId="4E0CAF2A"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5DA4468">
          <v:shape id="_x0000_i1239" type="#_x0000_t75" style="width:9pt;height:13.5pt" o:ole="">
            <v:imagedata r:id="rId81" o:title=""/>
          </v:shape>
          <w:control r:id="rId82" w:name="CheckBox233" w:shapeid="_x0000_i1239"/>
        </w:object>
      </w:r>
      <w:r w:rsidRPr="00902096">
        <w:rPr>
          <w:color w:val="000000"/>
        </w:rPr>
        <w:t xml:space="preserve"> hepatobiliary disorders</w:t>
      </w:r>
    </w:p>
    <w:p w14:paraId="3C611CDF" w14:textId="3D311FD2"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3E103DEB">
          <v:shape id="_x0000_i1241" type="#_x0000_t75" style="width:9pt;height:13.5pt" o:ole="">
            <v:imagedata r:id="rId83" o:title=""/>
          </v:shape>
          <w:control r:id="rId84" w:name="CheckBox234" w:shapeid="_x0000_i1241"/>
        </w:object>
      </w:r>
      <w:r w:rsidRPr="00902096">
        <w:rPr>
          <w:color w:val="000000"/>
        </w:rPr>
        <w:t>reproductive system and breast disorders</w:t>
      </w:r>
    </w:p>
    <w:p w14:paraId="749D77E4" w14:textId="372DD88F"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05DE5A26">
          <v:shape id="_x0000_i1243" type="#_x0000_t75" style="width:9pt;height:13.5pt" o:ole="">
            <v:imagedata r:id="rId85" o:title=""/>
          </v:shape>
          <w:control r:id="rId86" w:name="CheckBox235" w:shapeid="_x0000_i1243"/>
        </w:object>
      </w:r>
      <w:r w:rsidRPr="00902096">
        <w:rPr>
          <w:color w:val="000000"/>
        </w:rPr>
        <w:t xml:space="preserve"> mental disorders</w:t>
      </w:r>
    </w:p>
    <w:p w14:paraId="580D60B6" w14:textId="73C299C9"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300069F">
          <v:shape id="_x0000_i1245" type="#_x0000_t75" style="width:9pt;height:13.5pt" o:ole="">
            <v:imagedata r:id="rId87" o:title=""/>
          </v:shape>
          <w:control r:id="rId88" w:name="CheckBox236" w:shapeid="_x0000_i1245"/>
        </w:object>
      </w:r>
      <w:r w:rsidRPr="00902096">
        <w:rPr>
          <w:color w:val="000000"/>
        </w:rPr>
        <w:t xml:space="preserve"> other, i.e.</w:t>
      </w:r>
    </w:p>
    <w:p w14:paraId="1443FBC3" w14:textId="77777777" w:rsidR="005D4B64" w:rsidRPr="00902096" w:rsidRDefault="005D4B64" w:rsidP="005D4B64">
      <w:pPr>
        <w:autoSpaceDE w:val="0"/>
        <w:autoSpaceDN w:val="0"/>
        <w:adjustRightInd w:val="0"/>
        <w:spacing w:line="360" w:lineRule="auto"/>
        <w:rPr>
          <w:rFonts w:cs="Arial"/>
          <w:color w:val="000000"/>
        </w:rPr>
      </w:pPr>
    </w:p>
    <w:p w14:paraId="0F1E32EC" w14:textId="77777777" w:rsidR="005D4B64" w:rsidRPr="00902096" w:rsidRDefault="005D4B64" w:rsidP="005D4B64">
      <w:pPr>
        <w:pStyle w:val="Kop2"/>
        <w:tabs>
          <w:tab w:val="clear" w:pos="1701"/>
        </w:tabs>
        <w:spacing w:line="360" w:lineRule="auto"/>
      </w:pPr>
      <w:bookmarkStart w:id="6" w:name="_Toc18411494"/>
      <w:r w:rsidRPr="00902096">
        <w:t>Specific description of the biobank population</w:t>
      </w:r>
      <w:bookmarkEnd w:id="6"/>
    </w:p>
    <w:p w14:paraId="14943B5D" w14:textId="77777777" w:rsidR="005D4B64" w:rsidRPr="00902096" w:rsidRDefault="005D4B64" w:rsidP="005D4B64">
      <w:pPr>
        <w:pStyle w:val="Tekstopmerking"/>
        <w:rPr>
          <w:rFonts w:ascii="Arial" w:hAnsi="Arial" w:cs="Arial"/>
          <w:sz w:val="22"/>
          <w:szCs w:val="22"/>
        </w:rPr>
      </w:pPr>
      <w:r w:rsidRPr="00902096">
        <w:rPr>
          <w:rFonts w:ascii="Arial" w:hAnsi="Arial"/>
          <w:sz w:val="22"/>
          <w:highlight w:val="yellow"/>
        </w:rPr>
        <w:t>&lt;</w:t>
      </w:r>
      <w:r w:rsidRPr="00902096">
        <w:rPr>
          <w:rFonts w:ascii="Arial" w:hAnsi="Arial"/>
          <w:i/>
          <w:sz w:val="22"/>
          <w:highlight w:val="yellow"/>
        </w:rPr>
        <w:t>The biobank population must be clearly defined. From what source population will the donors be recruited?&gt;</w:t>
      </w:r>
    </w:p>
    <w:p w14:paraId="15B61809" w14:textId="77777777" w:rsidR="005D4B64" w:rsidRPr="00902096" w:rsidRDefault="005D4B64" w:rsidP="005D4B64">
      <w:pPr>
        <w:pStyle w:val="Tekstzonderopmaak"/>
        <w:rPr>
          <w:rFonts w:ascii="Arial" w:hAnsi="Arial" w:cs="Arial"/>
          <w:color w:val="FF0000"/>
          <w:sz w:val="22"/>
          <w:szCs w:val="22"/>
        </w:rPr>
      </w:pPr>
    </w:p>
    <w:p w14:paraId="26EFE3CF" w14:textId="44AE5E1C" w:rsidR="0026037A" w:rsidRDefault="0026037A" w:rsidP="0026037A">
      <w:pPr>
        <w:pStyle w:val="Tekstzonderopmaak"/>
        <w:rPr>
          <w:rFonts w:ascii="Arial" w:hAnsi="Arial"/>
          <w:sz w:val="22"/>
        </w:rPr>
      </w:pPr>
      <w:r>
        <w:rPr>
          <w:rFonts w:ascii="Arial" w:hAnsi="Arial"/>
          <w:sz w:val="22"/>
        </w:rPr>
        <w:t>A.</w:t>
      </w:r>
      <w:r w:rsidR="005D4B64" w:rsidRPr="00902096">
        <w:rPr>
          <w:rFonts w:ascii="Arial" w:hAnsi="Arial"/>
          <w:sz w:val="22"/>
        </w:rPr>
        <w:t xml:space="preserve">Is this group of donors also involved (as far as you know) in ongoing </w:t>
      </w:r>
      <w:r>
        <w:rPr>
          <w:rFonts w:ascii="Arial" w:hAnsi="Arial"/>
          <w:sz w:val="22"/>
        </w:rPr>
        <w:t xml:space="preserve">WMO or non-WMO studies </w:t>
      </w:r>
      <w:r w:rsidR="005D4B64" w:rsidRPr="00902096">
        <w:rPr>
          <w:rFonts w:ascii="Arial" w:hAnsi="Arial"/>
          <w:sz w:val="22"/>
        </w:rPr>
        <w:t xml:space="preserve">or in an existing biobank of UMC Utrecht? </w:t>
      </w:r>
      <w:r w:rsidR="005D4B64" w:rsidRPr="00902096">
        <w:rPr>
          <w:rFonts w:ascii="Arial" w:hAnsi="Arial"/>
          <w:sz w:val="22"/>
        </w:rPr>
        <w:tab/>
      </w:r>
    </w:p>
    <w:p w14:paraId="05C4BC0F" w14:textId="6B34C794" w:rsidR="005D4B64" w:rsidRPr="00902096" w:rsidRDefault="005D4B64" w:rsidP="00023B00">
      <w:pPr>
        <w:pStyle w:val="Tekstzonderopmaak"/>
        <w:ind w:left="720"/>
        <w:rPr>
          <w:rFonts w:ascii="Arial" w:hAnsi="Arial" w:cs="Arial"/>
          <w:sz w:val="22"/>
          <w:szCs w:val="22"/>
        </w:rPr>
      </w:pPr>
      <w:r w:rsidRPr="00902096">
        <w:rPr>
          <w:color w:val="000000"/>
        </w:rPr>
        <w:object w:dxaOrig="225" w:dyaOrig="225" w14:anchorId="25B67AED">
          <v:shape id="_x0000_i1247" type="#_x0000_t75" style="width:9pt;height:13.5pt" o:ole="">
            <v:imagedata r:id="rId89" o:title=""/>
          </v:shape>
          <w:control r:id="rId90" w:name="CheckBox237" w:shapeid="_x0000_i1247"/>
        </w:object>
      </w:r>
      <w:r w:rsidR="00A80053">
        <w:rPr>
          <w:color w:val="000000"/>
        </w:rPr>
        <w:t xml:space="preserve"> </w:t>
      </w:r>
      <w:r w:rsidRPr="00902096">
        <w:rPr>
          <w:rFonts w:ascii="Arial" w:hAnsi="Arial"/>
          <w:sz w:val="22"/>
        </w:rPr>
        <w:t xml:space="preserve">yes      </w:t>
      </w:r>
      <w:r w:rsidRPr="00902096">
        <w:rPr>
          <w:color w:val="000000"/>
        </w:rPr>
        <w:object w:dxaOrig="225" w:dyaOrig="225" w14:anchorId="2E1FB559">
          <v:shape id="_x0000_i1249" type="#_x0000_t75" style="width:9pt;height:13.5pt" o:ole="">
            <v:imagedata r:id="rId91" o:title=""/>
          </v:shape>
          <w:control r:id="rId92" w:name="CheckBox238" w:shapeid="_x0000_i1249"/>
        </w:object>
      </w:r>
      <w:r w:rsidRPr="00902096">
        <w:rPr>
          <w:rFonts w:ascii="Arial" w:hAnsi="Arial"/>
          <w:sz w:val="22"/>
        </w:rPr>
        <w:t xml:space="preserve"> no</w:t>
      </w:r>
    </w:p>
    <w:p w14:paraId="676F340F" w14:textId="77777777" w:rsidR="005D4B64" w:rsidRPr="00902096" w:rsidRDefault="005D4B64" w:rsidP="005D4B64">
      <w:pPr>
        <w:pStyle w:val="Tekstzonderopmaak"/>
        <w:tabs>
          <w:tab w:val="num" w:pos="705"/>
        </w:tabs>
        <w:ind w:hanging="705"/>
        <w:rPr>
          <w:rFonts w:ascii="Arial" w:hAnsi="Arial" w:cs="Arial"/>
          <w:sz w:val="22"/>
          <w:szCs w:val="22"/>
        </w:rPr>
      </w:pPr>
      <w:r w:rsidRPr="00902096">
        <w:rPr>
          <w:rFonts w:ascii="Arial" w:hAnsi="Arial"/>
          <w:sz w:val="22"/>
        </w:rPr>
        <w:lastRenderedPageBreak/>
        <w:t xml:space="preserve"> </w:t>
      </w:r>
    </w:p>
    <w:p w14:paraId="302D0E86" w14:textId="77777777" w:rsidR="005D4B64" w:rsidRPr="00902096" w:rsidRDefault="005D4B64" w:rsidP="005D4B64">
      <w:pPr>
        <w:pStyle w:val="Tekstzonderopmaak"/>
        <w:rPr>
          <w:rFonts w:ascii="Arial" w:hAnsi="Arial" w:cs="Arial"/>
          <w:sz w:val="22"/>
          <w:szCs w:val="22"/>
        </w:rPr>
      </w:pPr>
      <w:r w:rsidRPr="00902096">
        <w:rPr>
          <w:rFonts w:ascii="Arial" w:hAnsi="Arial"/>
          <w:sz w:val="22"/>
        </w:rPr>
        <w:t xml:space="preserve">If so, in what division/department? </w:t>
      </w:r>
    </w:p>
    <w:p w14:paraId="4B92F3CF" w14:textId="0C642553" w:rsidR="005D4B64" w:rsidRPr="00902096" w:rsidRDefault="005D4B64" w:rsidP="005D4B64">
      <w:pPr>
        <w:pStyle w:val="Tekstzonderopmaak"/>
        <w:rPr>
          <w:rFonts w:ascii="Arial" w:hAnsi="Arial" w:cs="Arial"/>
          <w:sz w:val="22"/>
          <w:szCs w:val="22"/>
        </w:rPr>
      </w:pPr>
      <w:r w:rsidRPr="00902096">
        <w:rPr>
          <w:rFonts w:ascii="Arial" w:hAnsi="Arial"/>
          <w:sz w:val="22"/>
        </w:rPr>
        <w:t xml:space="preserve">B. Is this biobank being set up in consultation with the division/department concerned? </w:t>
      </w:r>
      <w:r w:rsidR="00A80053">
        <w:rPr>
          <w:rFonts w:ascii="Arial" w:hAnsi="Arial"/>
          <w:sz w:val="22"/>
        </w:rPr>
        <w:br/>
      </w:r>
      <w:r w:rsidRPr="00902096">
        <w:rPr>
          <w:color w:val="000000"/>
        </w:rPr>
        <w:object w:dxaOrig="225" w:dyaOrig="225" w14:anchorId="47E9ADA5">
          <v:shape id="_x0000_i1251" type="#_x0000_t75" style="width:9pt;height:13.5pt" o:ole="">
            <v:imagedata r:id="rId93" o:title=""/>
          </v:shape>
          <w:control r:id="rId94" w:name="CheckBox239" w:shapeid="_x0000_i1251"/>
        </w:object>
      </w:r>
      <w:r w:rsidRPr="00902096">
        <w:rPr>
          <w:rFonts w:ascii="Arial" w:hAnsi="Arial"/>
          <w:sz w:val="22"/>
        </w:rPr>
        <w:t xml:space="preserve"> yes      </w:t>
      </w:r>
      <w:r w:rsidRPr="00902096">
        <w:rPr>
          <w:color w:val="000000"/>
        </w:rPr>
        <w:object w:dxaOrig="225" w:dyaOrig="225" w14:anchorId="2E4AD237">
          <v:shape id="_x0000_i1253" type="#_x0000_t75" style="width:9pt;height:13.5pt" o:ole="">
            <v:imagedata r:id="rId95" o:title=""/>
          </v:shape>
          <w:control r:id="rId96" w:name="CheckBox240" w:shapeid="_x0000_i1253"/>
        </w:object>
      </w:r>
      <w:r w:rsidRPr="00902096">
        <w:rPr>
          <w:rFonts w:ascii="Arial" w:hAnsi="Arial"/>
          <w:sz w:val="22"/>
        </w:rPr>
        <w:t xml:space="preserve"> no</w:t>
      </w:r>
    </w:p>
    <w:p w14:paraId="5FA030D4" w14:textId="77777777" w:rsidR="005D4B64" w:rsidRPr="00902096" w:rsidRDefault="005D4B64" w:rsidP="005D4B64"/>
    <w:p w14:paraId="1F7E0CAF" w14:textId="77777777" w:rsidR="005D4B64" w:rsidRPr="00902096" w:rsidRDefault="005D4B64" w:rsidP="005D4B64"/>
    <w:p w14:paraId="41B95CFB" w14:textId="77777777" w:rsidR="005D4B64" w:rsidRPr="00902096" w:rsidRDefault="005D4B64" w:rsidP="005D4B64">
      <w:pPr>
        <w:pStyle w:val="Kop2"/>
        <w:tabs>
          <w:tab w:val="clear" w:pos="1701"/>
        </w:tabs>
        <w:spacing w:line="360" w:lineRule="auto"/>
      </w:pPr>
      <w:bookmarkStart w:id="7" w:name="_Toc18411495"/>
      <w:r w:rsidRPr="00902096">
        <w:t>Inclusion criteria</w:t>
      </w:r>
      <w:bookmarkEnd w:id="7"/>
    </w:p>
    <w:p w14:paraId="7F30E6FE" w14:textId="77777777" w:rsidR="005D4B64" w:rsidRPr="00902096" w:rsidRDefault="005D4B64" w:rsidP="005D4B64">
      <w:pPr>
        <w:rPr>
          <w:rFonts w:cs="Arial"/>
          <w:i/>
          <w:iCs/>
        </w:rPr>
      </w:pPr>
      <w:r w:rsidRPr="00902096">
        <w:rPr>
          <w:i/>
          <w:highlight w:val="yellow"/>
        </w:rPr>
        <w:t>&lt;List the characteristics of the biobank population (age, sex, ethnic background (if relevant), etc.).&gt;</w:t>
      </w:r>
    </w:p>
    <w:p w14:paraId="121A8800" w14:textId="77777777" w:rsidR="005D4B64" w:rsidRPr="00902096" w:rsidRDefault="005D4B64" w:rsidP="005D4B64"/>
    <w:p w14:paraId="1EE026DE" w14:textId="77777777" w:rsidR="005D4B64" w:rsidRPr="00902096" w:rsidRDefault="005D4B64" w:rsidP="005D4B64">
      <w:pPr>
        <w:ind w:left="284"/>
      </w:pPr>
      <w:r w:rsidRPr="00902096">
        <w:t>To be eligible for inclusion in the biobank, the donor must meet all of the following criteria:</w:t>
      </w:r>
    </w:p>
    <w:p w14:paraId="183FD556" w14:textId="77777777" w:rsidR="005D4B64" w:rsidRPr="00902096" w:rsidRDefault="005D4B64" w:rsidP="005D4B64"/>
    <w:p w14:paraId="63E8110B" w14:textId="77777777" w:rsidR="005D4B64" w:rsidRPr="00902096" w:rsidRDefault="005D4B64" w:rsidP="005D4B64"/>
    <w:p w14:paraId="58E2B3CD" w14:textId="77777777" w:rsidR="005D4B64" w:rsidRPr="00902096" w:rsidRDefault="005D4B64" w:rsidP="005D4B64"/>
    <w:p w14:paraId="0C18B364" w14:textId="77777777" w:rsidR="005D4B64" w:rsidRPr="00902096" w:rsidRDefault="005D4B64" w:rsidP="005D4B64">
      <w:pPr>
        <w:pStyle w:val="Kop2"/>
        <w:tabs>
          <w:tab w:val="clear" w:pos="1701"/>
        </w:tabs>
        <w:spacing w:line="360" w:lineRule="auto"/>
      </w:pPr>
      <w:bookmarkStart w:id="8" w:name="_Toc18411496"/>
      <w:r w:rsidRPr="00902096">
        <w:t>Exclusion criteria</w:t>
      </w:r>
      <w:bookmarkEnd w:id="8"/>
    </w:p>
    <w:p w14:paraId="2AA6B6BB" w14:textId="77777777" w:rsidR="005D4B64" w:rsidRPr="00902096" w:rsidRDefault="005D4B64" w:rsidP="005D4B64">
      <w:pPr>
        <w:ind w:left="284"/>
      </w:pPr>
      <w:r w:rsidRPr="00902096">
        <w:t>A potential donor who meets at least one of the following criteria will be excluded from participation in the biobank:</w:t>
      </w:r>
    </w:p>
    <w:p w14:paraId="58BCEEA3" w14:textId="77777777" w:rsidR="005D4B64" w:rsidRPr="00902096" w:rsidRDefault="005D4B64" w:rsidP="005D4B64">
      <w:pPr>
        <w:ind w:left="284"/>
        <w:rPr>
          <w:rFonts w:ascii="Times New Roman" w:hAnsi="Times New Roman"/>
          <w:color w:val="000000"/>
          <w:sz w:val="24"/>
          <w:szCs w:val="24"/>
        </w:rPr>
      </w:pPr>
    </w:p>
    <w:p w14:paraId="631BC0B9" w14:textId="77777777" w:rsidR="005D4B64" w:rsidRPr="00902096" w:rsidRDefault="005D4B64" w:rsidP="005D4B64">
      <w:pPr>
        <w:ind w:left="284"/>
      </w:pPr>
    </w:p>
    <w:p w14:paraId="3ABD6D6C" w14:textId="77777777" w:rsidR="005D4B64" w:rsidRPr="00902096" w:rsidRDefault="005D4B64" w:rsidP="005D4B64">
      <w:pPr>
        <w:ind w:left="284"/>
      </w:pPr>
    </w:p>
    <w:p w14:paraId="101B9783" w14:textId="77777777" w:rsidR="005D4B64" w:rsidRPr="00902096" w:rsidRDefault="005D4B64" w:rsidP="005D4B64">
      <w:pPr>
        <w:ind w:left="284"/>
      </w:pPr>
    </w:p>
    <w:p w14:paraId="0D9036D0" w14:textId="77777777" w:rsidR="005D4B64" w:rsidRPr="00902096" w:rsidRDefault="005D4B64" w:rsidP="005D4B64">
      <w:pPr>
        <w:pStyle w:val="Kop2"/>
        <w:tabs>
          <w:tab w:val="clear" w:pos="1701"/>
        </w:tabs>
        <w:spacing w:line="360" w:lineRule="auto"/>
      </w:pPr>
      <w:bookmarkStart w:id="9" w:name="_Toc18411497"/>
      <w:r w:rsidRPr="00902096">
        <w:t>Intended or expected number of donors</w:t>
      </w:r>
      <w:bookmarkEnd w:id="9"/>
    </w:p>
    <w:p w14:paraId="70938235" w14:textId="77777777" w:rsidR="005D4B64" w:rsidRPr="00902096" w:rsidRDefault="005D4B64" w:rsidP="005D4B64">
      <w:pPr>
        <w:spacing w:line="360" w:lineRule="auto"/>
        <w:rPr>
          <w:rFonts w:cs="Arial"/>
          <w:i/>
        </w:rPr>
      </w:pPr>
      <w:r w:rsidRPr="00902096">
        <w:rPr>
          <w:i/>
          <w:highlight w:val="yellow"/>
        </w:rPr>
        <w:t>&lt;Give an indication of the intended number of donors and the reasons for storing materials from this intended number of donors for future research.&gt;</w:t>
      </w:r>
    </w:p>
    <w:p w14:paraId="65F71161" w14:textId="77777777" w:rsidR="005D4B64" w:rsidRPr="00902096" w:rsidRDefault="005D4B64" w:rsidP="005D4B64">
      <w:pPr>
        <w:spacing w:line="360" w:lineRule="auto"/>
      </w:pPr>
    </w:p>
    <w:p w14:paraId="5262A641" w14:textId="77777777" w:rsidR="005D4B64" w:rsidRPr="00902096" w:rsidRDefault="005D4B64" w:rsidP="005D4B64">
      <w:pPr>
        <w:spacing w:line="360" w:lineRule="auto"/>
        <w:ind w:left="284"/>
      </w:pPr>
    </w:p>
    <w:p w14:paraId="2D90FAA9" w14:textId="77777777" w:rsidR="005D4B64" w:rsidRPr="00902096" w:rsidRDefault="005D4B64" w:rsidP="005D4B64">
      <w:pPr>
        <w:pStyle w:val="Kop1"/>
        <w:spacing w:line="360" w:lineRule="auto"/>
      </w:pPr>
      <w:r w:rsidRPr="00902096">
        <w:br w:type="page"/>
      </w:r>
      <w:bookmarkStart w:id="10" w:name="_Toc18411498"/>
      <w:r w:rsidRPr="00902096">
        <w:lastRenderedPageBreak/>
        <w:t>METHODS</w:t>
      </w:r>
      <w:bookmarkEnd w:id="10"/>
    </w:p>
    <w:p w14:paraId="2DECE037" w14:textId="77777777" w:rsidR="005D4B64" w:rsidRPr="00902096" w:rsidRDefault="005D4B64" w:rsidP="005D4B64">
      <w:pPr>
        <w:spacing w:line="360" w:lineRule="auto"/>
      </w:pPr>
      <w:r w:rsidRPr="00902096">
        <w:tab/>
      </w:r>
    </w:p>
    <w:p w14:paraId="73626802" w14:textId="77777777" w:rsidR="005D4B64" w:rsidRPr="00902096" w:rsidRDefault="005D4B64" w:rsidP="005D4B64">
      <w:pPr>
        <w:pStyle w:val="Kop2"/>
        <w:tabs>
          <w:tab w:val="clear" w:pos="1701"/>
        </w:tabs>
        <w:spacing w:line="360" w:lineRule="auto"/>
      </w:pPr>
      <w:bookmarkStart w:id="11" w:name="_Toc18411499"/>
      <w:r w:rsidRPr="00902096">
        <w:t>Biobank procedures involving the donor</w:t>
      </w:r>
      <w:bookmarkEnd w:id="11"/>
    </w:p>
    <w:p w14:paraId="213D0040" w14:textId="77777777" w:rsidR="005D4B64" w:rsidRPr="00902096" w:rsidRDefault="005D4B64" w:rsidP="005D4B64">
      <w:pPr>
        <w:rPr>
          <w:i/>
          <w:iCs/>
          <w:highlight w:val="yellow"/>
        </w:rPr>
      </w:pPr>
      <w:r w:rsidRPr="00902096">
        <w:rPr>
          <w:highlight w:val="yellow"/>
        </w:rPr>
        <w:t>&lt;</w:t>
      </w:r>
      <w:r w:rsidRPr="00902096">
        <w:rPr>
          <w:i/>
          <w:highlight w:val="yellow"/>
        </w:rPr>
        <w:t>Provide a detailed description of the procedures, techniques, methods and/or tests that the donors will have to undergo during their participation in the biobank, including the volumes of the samples to be obtained. Describe all procedures that donors will have to undergo. Answer all questions below and under I) provide relevant information that has not been provided under A-H. If applicable, a schedule may be provided of all procedures that the donors will undergo during their participation in the biobank.</w:t>
      </w:r>
    </w:p>
    <w:p w14:paraId="3C3F63E7" w14:textId="77777777" w:rsidR="005D4B64" w:rsidRPr="00902096" w:rsidRDefault="005D4B64" w:rsidP="005D4B64">
      <w:pPr>
        <w:rPr>
          <w:i/>
          <w:iCs/>
        </w:rPr>
      </w:pPr>
      <w:r w:rsidRPr="00902096">
        <w:rPr>
          <w:i/>
          <w:highlight w:val="yellow"/>
        </w:rPr>
        <w:t>Indicate clearly which procedures are part of regular care and which will be additional due to participation in this biobank</w:t>
      </w:r>
      <w:r w:rsidRPr="00902096">
        <w:rPr>
          <w:i/>
          <w:sz w:val="20"/>
          <w:highlight w:val="yellow"/>
        </w:rPr>
        <w:t>.</w:t>
      </w:r>
      <w:r w:rsidRPr="00902096">
        <w:rPr>
          <w:i/>
          <w:highlight w:val="yellow"/>
        </w:rPr>
        <w:t>&gt;</w:t>
      </w:r>
    </w:p>
    <w:p w14:paraId="66E867C9" w14:textId="77777777" w:rsidR="005D4B64" w:rsidRPr="00902096" w:rsidRDefault="005D4B64" w:rsidP="005D4B64">
      <w:pPr>
        <w:ind w:left="709"/>
        <w:rPr>
          <w:i/>
          <w:iCs/>
        </w:rPr>
      </w:pPr>
    </w:p>
    <w:p w14:paraId="7CE2862C" w14:textId="7A5F702C" w:rsidR="005D4B64" w:rsidRPr="00902096" w:rsidRDefault="005D4B64" w:rsidP="005D4B64">
      <w:pPr>
        <w:autoSpaceDE w:val="0"/>
        <w:autoSpaceDN w:val="0"/>
        <w:adjustRightInd w:val="0"/>
        <w:spacing w:line="360" w:lineRule="auto"/>
        <w:rPr>
          <w:rFonts w:cs="Arial"/>
          <w:color w:val="000000"/>
        </w:rPr>
      </w:pPr>
      <w:r w:rsidRPr="00902096">
        <w:rPr>
          <w:b/>
          <w:color w:val="000000"/>
        </w:rPr>
        <w:t>A)</w:t>
      </w:r>
      <w:r w:rsidRPr="00902096">
        <w:rPr>
          <w:color w:val="000000"/>
        </w:rPr>
        <w:t xml:space="preserve"> Will the donors have to undergo additional </w:t>
      </w:r>
      <w:r w:rsidR="006F4F43">
        <w:rPr>
          <w:color w:val="000000"/>
        </w:rPr>
        <w:t>(</w:t>
      </w:r>
      <w:r w:rsidRPr="00902096">
        <w:rPr>
          <w:color w:val="000000"/>
        </w:rPr>
        <w:t>invasive</w:t>
      </w:r>
      <w:r w:rsidR="006F4F43">
        <w:rPr>
          <w:color w:val="000000"/>
        </w:rPr>
        <w:t>)</w:t>
      </w:r>
      <w:r w:rsidRPr="00902096">
        <w:rPr>
          <w:color w:val="000000"/>
        </w:rPr>
        <w:t xml:space="preserve"> procedures (which are not part of the standard care)</w:t>
      </w:r>
      <w:r w:rsidRPr="00902096">
        <w:t xml:space="preserve"> as part of their participation in the biobank?</w:t>
      </w:r>
    </w:p>
    <w:p w14:paraId="1942455D" w14:textId="77777777" w:rsidR="005D4B64" w:rsidRPr="00902096" w:rsidRDefault="005D4B64" w:rsidP="005D4B64">
      <w:pPr>
        <w:autoSpaceDE w:val="0"/>
        <w:autoSpaceDN w:val="0"/>
        <w:adjustRightInd w:val="0"/>
        <w:spacing w:line="360" w:lineRule="auto"/>
        <w:rPr>
          <w:rFonts w:cs="Arial"/>
          <w:color w:val="FF0000"/>
        </w:rPr>
      </w:pPr>
      <w:r w:rsidRPr="00902096">
        <w:rPr>
          <w:color w:val="000000"/>
        </w:rPr>
        <w:t xml:space="preserve"> </w:t>
      </w:r>
    </w:p>
    <w:p w14:paraId="1E6BD289" w14:textId="07CB1CA7" w:rsidR="005D4B64" w:rsidRPr="00902096" w:rsidRDefault="005D4B64" w:rsidP="005D4B64">
      <w:pPr>
        <w:autoSpaceDE w:val="0"/>
        <w:autoSpaceDN w:val="0"/>
        <w:adjustRightInd w:val="0"/>
        <w:spacing w:line="360" w:lineRule="auto"/>
        <w:rPr>
          <w:rFonts w:cs="Arial"/>
          <w:color w:val="FF0000"/>
        </w:rPr>
      </w:pPr>
      <w:r w:rsidRPr="00902096">
        <w:rPr>
          <w:color w:val="000000"/>
        </w:rPr>
        <w:object w:dxaOrig="225" w:dyaOrig="225" w14:anchorId="148B771A">
          <v:shape id="_x0000_i1255" type="#_x0000_t75" style="width:9pt;height:13.5pt" o:ole="">
            <v:imagedata r:id="rId97" o:title=""/>
          </v:shape>
          <w:control r:id="rId98" w:name="CheckBox241" w:shapeid="_x0000_i1255"/>
        </w:object>
      </w:r>
      <w:r w:rsidRPr="00902096">
        <w:rPr>
          <w:color w:val="000000"/>
        </w:rPr>
        <w:t xml:space="preserve"> no. </w:t>
      </w:r>
      <w:r w:rsidRPr="00902096">
        <w:t>In this case, does it concern:</w:t>
      </w:r>
    </w:p>
    <w:p w14:paraId="29788BC4" w14:textId="3C294F9B" w:rsidR="005D4B64" w:rsidRPr="00902096" w:rsidRDefault="005D4B64" w:rsidP="005D4B64">
      <w:pPr>
        <w:autoSpaceDE w:val="0"/>
        <w:autoSpaceDN w:val="0"/>
        <w:adjustRightInd w:val="0"/>
        <w:spacing w:line="360" w:lineRule="auto"/>
        <w:rPr>
          <w:rFonts w:cs="Arial"/>
        </w:rPr>
      </w:pPr>
      <w:r w:rsidRPr="00902096">
        <w:rPr>
          <w:color w:val="FF0000"/>
        </w:rPr>
        <w:tab/>
      </w:r>
      <w:r w:rsidRPr="00902096">
        <w:t>a) residual materials</w:t>
      </w:r>
      <w:r w:rsidRPr="00902096">
        <w:rPr>
          <w:rStyle w:val="Voetnootmarkering"/>
          <w:rFonts w:ascii="Arial" w:hAnsi="Arial"/>
        </w:rPr>
        <w:footnoteReference w:id="1"/>
      </w:r>
      <w:r w:rsidRPr="00902096">
        <w:t xml:space="preserve">? </w:t>
      </w:r>
      <w:r w:rsidRPr="00902096">
        <w:rPr>
          <w:color w:val="000000"/>
        </w:rPr>
        <w:object w:dxaOrig="225" w:dyaOrig="225" w14:anchorId="5F09F289">
          <v:shape id="_x0000_i1257" type="#_x0000_t75" style="width:9pt;height:13.5pt" o:ole="">
            <v:imagedata r:id="rId99" o:title=""/>
          </v:shape>
          <w:control r:id="rId100" w:name="CheckBox256" w:shapeid="_x0000_i1257"/>
        </w:object>
      </w:r>
      <w:r w:rsidRPr="00902096">
        <w:rPr>
          <w:color w:val="000000"/>
        </w:rPr>
        <w:t xml:space="preserve"> </w:t>
      </w:r>
      <w:r w:rsidRPr="00902096">
        <w:t xml:space="preserve">yes </w:t>
      </w:r>
      <w:r w:rsidRPr="00902096">
        <w:rPr>
          <w:color w:val="000000"/>
        </w:rPr>
        <w:object w:dxaOrig="225" w:dyaOrig="225" w14:anchorId="507CCD0E">
          <v:shape id="_x0000_i1259" type="#_x0000_t75" style="width:9pt;height:13.5pt" o:ole="">
            <v:imagedata r:id="rId101" o:title=""/>
          </v:shape>
          <w:control r:id="rId102" w:name="CheckBox257" w:shapeid="_x0000_i1259"/>
        </w:object>
      </w:r>
      <w:r w:rsidRPr="00902096">
        <w:rPr>
          <w:color w:val="000000"/>
        </w:rPr>
        <w:t xml:space="preserve"> </w:t>
      </w:r>
      <w:r w:rsidRPr="00902096">
        <w:t xml:space="preserve">no </w:t>
      </w:r>
    </w:p>
    <w:p w14:paraId="1096A84F" w14:textId="77777777" w:rsidR="005D4B64" w:rsidRPr="00902096" w:rsidRDefault="005D4B64" w:rsidP="005D4B64">
      <w:pPr>
        <w:autoSpaceDE w:val="0"/>
        <w:autoSpaceDN w:val="0"/>
        <w:adjustRightInd w:val="0"/>
        <w:spacing w:line="360" w:lineRule="auto"/>
        <w:ind w:left="284"/>
        <w:rPr>
          <w:rFonts w:cs="Arial"/>
        </w:rPr>
      </w:pPr>
      <w:r w:rsidRPr="00902096">
        <w:t xml:space="preserve">b) withdrawal of extra blood during standard venepuncture as part of regular care? </w:t>
      </w:r>
    </w:p>
    <w:p w14:paraId="7EC3AAD3" w14:textId="738E52A6" w:rsidR="005D4B64" w:rsidRPr="00902096" w:rsidRDefault="005D4B64" w:rsidP="005D4B64">
      <w:pPr>
        <w:autoSpaceDE w:val="0"/>
        <w:autoSpaceDN w:val="0"/>
        <w:adjustRightInd w:val="0"/>
        <w:spacing w:line="360" w:lineRule="auto"/>
        <w:ind w:left="284"/>
        <w:rPr>
          <w:rFonts w:cs="Arial"/>
        </w:rPr>
      </w:pPr>
      <w:r w:rsidRPr="00902096">
        <w:object w:dxaOrig="225" w:dyaOrig="225" w14:anchorId="13C74425">
          <v:shape id="_x0000_i1261" type="#_x0000_t75" style="width:9pt;height:13.5pt" o:ole="">
            <v:imagedata r:id="rId103" o:title=""/>
          </v:shape>
          <w:control r:id="rId104" w:name="CheckBox258" w:shapeid="_x0000_i1261"/>
        </w:object>
      </w:r>
      <w:r w:rsidRPr="00902096">
        <w:t xml:space="preserve"> yes, </w:t>
      </w:r>
      <w:r w:rsidRPr="00902096">
        <w:rPr>
          <w:rFonts w:cs="Arial"/>
          <w:cs/>
        </w:rPr>
        <w:t xml:space="preserve">…… </w:t>
      </w:r>
      <w:r w:rsidRPr="00902096">
        <w:t xml:space="preserve">times </w:t>
      </w:r>
      <w:r w:rsidRPr="00902096">
        <w:rPr>
          <w:rFonts w:cs="Arial"/>
          <w:cs/>
        </w:rPr>
        <w:t xml:space="preserve">…… </w:t>
      </w:r>
      <w:r w:rsidRPr="00902096">
        <w:t>ml/procedure</w:t>
      </w:r>
    </w:p>
    <w:p w14:paraId="337D4F79" w14:textId="28E886FC" w:rsidR="005D4B64" w:rsidRPr="00902096" w:rsidRDefault="005D4B64" w:rsidP="005D4B64">
      <w:pPr>
        <w:autoSpaceDE w:val="0"/>
        <w:autoSpaceDN w:val="0"/>
        <w:adjustRightInd w:val="0"/>
        <w:spacing w:line="360" w:lineRule="auto"/>
        <w:ind w:left="284"/>
        <w:rPr>
          <w:rFonts w:cs="Arial"/>
        </w:rPr>
      </w:pPr>
      <w:r w:rsidRPr="00902096">
        <w:object w:dxaOrig="225" w:dyaOrig="225" w14:anchorId="2AF9F46E">
          <v:shape id="_x0000_i1263" type="#_x0000_t75" style="width:9pt;height:13.5pt" o:ole="">
            <v:imagedata r:id="rId105" o:title=""/>
          </v:shape>
          <w:control r:id="rId106" w:name="CheckBox259" w:shapeid="_x0000_i1263"/>
        </w:object>
      </w:r>
      <w:r w:rsidRPr="00902096">
        <w:t xml:space="preserve"> no</w:t>
      </w:r>
    </w:p>
    <w:p w14:paraId="695EA14F" w14:textId="6B1CFB78"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71C2D55D">
          <v:shape id="_x0000_i1265" type="#_x0000_t75" style="width:9pt;height:13.5pt" o:ole="">
            <v:imagedata r:id="rId107" o:title=""/>
          </v:shape>
          <w:control r:id="rId108" w:name="CheckBox242" w:shapeid="_x0000_i1265"/>
        </w:object>
      </w:r>
      <w:r w:rsidRPr="00902096">
        <w:rPr>
          <w:color w:val="000000"/>
        </w:rPr>
        <w:t xml:space="preserve"> venepuncture </w:t>
      </w:r>
      <w:r w:rsidRPr="00902096">
        <w:rPr>
          <w:rFonts w:cs="Arial"/>
          <w:color w:val="000000"/>
          <w:cs/>
        </w:rPr>
        <w:t xml:space="preserve">…… </w:t>
      </w:r>
      <w:r w:rsidRPr="00902096">
        <w:rPr>
          <w:color w:val="000000"/>
        </w:rPr>
        <w:t xml:space="preserve">times </w:t>
      </w:r>
      <w:r w:rsidRPr="00902096">
        <w:rPr>
          <w:rFonts w:cs="Arial"/>
          <w:color w:val="000000"/>
          <w:cs/>
        </w:rPr>
        <w:t xml:space="preserve">…… </w:t>
      </w:r>
      <w:r w:rsidRPr="00902096">
        <w:rPr>
          <w:color w:val="000000"/>
        </w:rPr>
        <w:t>ml/procedure</w:t>
      </w:r>
    </w:p>
    <w:p w14:paraId="6E5F310F" w14:textId="4F42A2C7"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0C3F64C5">
          <v:shape id="_x0000_i1267" type="#_x0000_t75" style="width:9pt;height:13.5pt" o:ole="">
            <v:imagedata r:id="rId109" o:title=""/>
          </v:shape>
          <w:control r:id="rId110" w:name="CheckBox243" w:shapeid="_x0000_i1267"/>
        </w:object>
      </w:r>
      <w:r w:rsidRPr="00902096">
        <w:rPr>
          <w:color w:val="000000"/>
        </w:rPr>
        <w:t xml:space="preserve"> arterial puncture </w:t>
      </w:r>
      <w:r w:rsidRPr="00902096">
        <w:rPr>
          <w:rFonts w:cs="Arial"/>
          <w:color w:val="000000"/>
          <w:cs/>
        </w:rPr>
        <w:t xml:space="preserve">…… </w:t>
      </w:r>
      <w:r w:rsidRPr="00902096">
        <w:rPr>
          <w:color w:val="000000"/>
        </w:rPr>
        <w:t xml:space="preserve">times </w:t>
      </w:r>
      <w:r w:rsidRPr="00902096">
        <w:rPr>
          <w:rFonts w:cs="Arial"/>
          <w:color w:val="000000"/>
          <w:cs/>
        </w:rPr>
        <w:t xml:space="preserve">…… </w:t>
      </w:r>
      <w:r w:rsidRPr="00902096">
        <w:rPr>
          <w:color w:val="000000"/>
        </w:rPr>
        <w:t>ml/procedure</w:t>
      </w:r>
    </w:p>
    <w:p w14:paraId="54E9F2BA" w14:textId="544D83AD"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6DE6F26">
          <v:shape id="_x0000_i1269" type="#_x0000_t75" style="width:9pt;height:13.5pt" o:ole="">
            <v:imagedata r:id="rId111" o:title=""/>
          </v:shape>
          <w:control r:id="rId112" w:name="CheckBox244" w:shapeid="_x0000_i1269"/>
        </w:object>
      </w:r>
      <w:r w:rsidRPr="00902096">
        <w:rPr>
          <w:color w:val="000000"/>
        </w:rPr>
        <w:t xml:space="preserve"> intravenous injection </w:t>
      </w:r>
      <w:r w:rsidRPr="00902096">
        <w:rPr>
          <w:rFonts w:cs="Arial"/>
          <w:color w:val="000000"/>
          <w:cs/>
        </w:rPr>
        <w:t xml:space="preserve">…… </w:t>
      </w:r>
      <w:r w:rsidRPr="00902096">
        <w:rPr>
          <w:color w:val="000000"/>
        </w:rPr>
        <w:t xml:space="preserve">times </w:t>
      </w:r>
      <w:r w:rsidRPr="00902096">
        <w:rPr>
          <w:rFonts w:cs="Arial"/>
          <w:color w:val="000000"/>
          <w:cs/>
        </w:rPr>
        <w:t>……</w:t>
      </w:r>
      <w:r w:rsidRPr="00902096">
        <w:rPr>
          <w:color w:val="000000"/>
        </w:rPr>
        <w:t>ml/procedure</w:t>
      </w:r>
    </w:p>
    <w:p w14:paraId="2E11A12A" w14:textId="415D7013"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3321A26">
          <v:shape id="_x0000_i1271" type="#_x0000_t75" style="width:9pt;height:13.5pt" o:ole="">
            <v:imagedata r:id="rId113" o:title=""/>
          </v:shape>
          <w:control r:id="rId114" w:name="CheckBox245" w:shapeid="_x0000_i1271"/>
        </w:object>
      </w:r>
      <w:r w:rsidRPr="00902096">
        <w:rPr>
          <w:color w:val="000000"/>
        </w:rPr>
        <w:t xml:space="preserve"> intra-arterial injection </w:t>
      </w:r>
      <w:r w:rsidRPr="00902096">
        <w:rPr>
          <w:rFonts w:cs="Arial"/>
          <w:color w:val="000000"/>
          <w:cs/>
        </w:rPr>
        <w:t xml:space="preserve">…… </w:t>
      </w:r>
      <w:r w:rsidRPr="00902096">
        <w:rPr>
          <w:color w:val="000000"/>
        </w:rPr>
        <w:t xml:space="preserve">times </w:t>
      </w:r>
      <w:r w:rsidRPr="00902096">
        <w:rPr>
          <w:rFonts w:cs="Arial"/>
          <w:color w:val="000000"/>
          <w:cs/>
        </w:rPr>
        <w:t>……</w:t>
      </w:r>
      <w:r w:rsidRPr="00902096">
        <w:rPr>
          <w:color w:val="000000"/>
        </w:rPr>
        <w:t>ml/procedure</w:t>
      </w:r>
    </w:p>
    <w:p w14:paraId="756088B1" w14:textId="57C069C8"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4DFCB5C0">
          <v:shape id="_x0000_i1273" type="#_x0000_t75" style="width:9pt;height:13.5pt" o:ole="">
            <v:imagedata r:id="rId115" o:title=""/>
          </v:shape>
          <w:control r:id="rId116" w:name="CheckBox246" w:shapeid="_x0000_i1273"/>
        </w:object>
      </w:r>
      <w:r w:rsidRPr="00902096">
        <w:rPr>
          <w:color w:val="000000"/>
        </w:rPr>
        <w:t xml:space="preserve"> subcutaneous injection </w:t>
      </w:r>
      <w:r w:rsidRPr="00902096">
        <w:rPr>
          <w:rFonts w:cs="Arial"/>
          <w:color w:val="000000"/>
          <w:cs/>
        </w:rPr>
        <w:t xml:space="preserve">…… </w:t>
      </w:r>
      <w:r w:rsidRPr="00902096">
        <w:rPr>
          <w:color w:val="000000"/>
        </w:rPr>
        <w:t xml:space="preserve">times </w:t>
      </w:r>
      <w:r w:rsidRPr="00902096">
        <w:rPr>
          <w:rFonts w:cs="Arial"/>
          <w:color w:val="000000"/>
          <w:cs/>
        </w:rPr>
        <w:t>……</w:t>
      </w:r>
      <w:r w:rsidRPr="00902096">
        <w:rPr>
          <w:color w:val="000000"/>
        </w:rPr>
        <w:t>ml/procedure</w:t>
      </w:r>
    </w:p>
    <w:p w14:paraId="1368F699" w14:textId="4645D45A"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30DA13D">
          <v:shape id="_x0000_i1275" type="#_x0000_t75" style="width:9pt;height:13.5pt" o:ole="">
            <v:imagedata r:id="rId117" o:title=""/>
          </v:shape>
          <w:control r:id="rId118" w:name="CheckBox247" w:shapeid="_x0000_i1275"/>
        </w:object>
      </w:r>
      <w:r w:rsidRPr="00902096">
        <w:rPr>
          <w:color w:val="000000"/>
        </w:rPr>
        <w:t xml:space="preserve"> intramuscular injection </w:t>
      </w:r>
      <w:r w:rsidRPr="00902096">
        <w:rPr>
          <w:rFonts w:cs="Arial"/>
          <w:color w:val="000000"/>
          <w:cs/>
        </w:rPr>
        <w:t xml:space="preserve">…… </w:t>
      </w:r>
      <w:r w:rsidRPr="00902096">
        <w:rPr>
          <w:color w:val="000000"/>
        </w:rPr>
        <w:t xml:space="preserve">times </w:t>
      </w:r>
      <w:r w:rsidRPr="00902096">
        <w:rPr>
          <w:rFonts w:cs="Arial"/>
          <w:color w:val="000000"/>
          <w:cs/>
        </w:rPr>
        <w:t>……</w:t>
      </w:r>
      <w:r w:rsidRPr="00902096">
        <w:rPr>
          <w:color w:val="000000"/>
        </w:rPr>
        <w:t>ml/procedure</w:t>
      </w:r>
    </w:p>
    <w:p w14:paraId="3CC90EA5" w14:textId="2E31D562"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18E7850">
          <v:shape id="_x0000_i1277" type="#_x0000_t75" style="width:9pt;height:13.5pt" o:ole="">
            <v:imagedata r:id="rId119" o:title=""/>
          </v:shape>
          <w:control r:id="rId120" w:name="CheckBox248" w:shapeid="_x0000_i1277"/>
        </w:object>
      </w:r>
      <w:r w:rsidRPr="00902096">
        <w:rPr>
          <w:color w:val="000000"/>
        </w:rPr>
        <w:t xml:space="preserve"> intra-articular or peri-articular injection </w:t>
      </w:r>
      <w:r w:rsidRPr="00902096">
        <w:rPr>
          <w:rFonts w:cs="Arial"/>
          <w:color w:val="000000"/>
          <w:cs/>
        </w:rPr>
        <w:t xml:space="preserve">…… </w:t>
      </w:r>
      <w:r w:rsidRPr="00902096">
        <w:rPr>
          <w:color w:val="000000"/>
        </w:rPr>
        <w:t xml:space="preserve">times </w:t>
      </w:r>
      <w:r w:rsidRPr="00902096">
        <w:rPr>
          <w:rFonts w:cs="Arial"/>
          <w:color w:val="000000"/>
          <w:cs/>
        </w:rPr>
        <w:t>……</w:t>
      </w:r>
      <w:r w:rsidRPr="00902096">
        <w:rPr>
          <w:color w:val="000000"/>
        </w:rPr>
        <w:t>ml/procedure</w:t>
      </w:r>
    </w:p>
    <w:p w14:paraId="0843993A" w14:textId="2AFE9BB4"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8B7453D">
          <v:shape id="_x0000_i1279" type="#_x0000_t75" style="width:9pt;height:13.5pt" o:ole="">
            <v:imagedata r:id="rId121" o:title=""/>
          </v:shape>
          <w:control r:id="rId122" w:name="CheckBox249" w:shapeid="_x0000_i1279"/>
        </w:object>
      </w:r>
      <w:r w:rsidRPr="00902096">
        <w:rPr>
          <w:color w:val="000000"/>
        </w:rPr>
        <w:t xml:space="preserve"> withdrawal of cerebrospinal fluid .... ... times </w:t>
      </w:r>
      <w:r w:rsidRPr="00902096">
        <w:rPr>
          <w:rFonts w:cs="Arial"/>
          <w:color w:val="000000"/>
          <w:cs/>
        </w:rPr>
        <w:t xml:space="preserve">…… </w:t>
      </w:r>
      <w:r w:rsidRPr="00902096">
        <w:rPr>
          <w:color w:val="000000"/>
        </w:rPr>
        <w:t>ml/procedure</w:t>
      </w:r>
    </w:p>
    <w:p w14:paraId="2459EBE9" w14:textId="33818B36"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2CF31D3">
          <v:shape id="_x0000_i1281" type="#_x0000_t75" style="width:9pt;height:13.5pt" o:ole="">
            <v:imagedata r:id="rId123" o:title=""/>
          </v:shape>
          <w:control r:id="rId124" w:name="CheckBox250" w:shapeid="_x0000_i1281"/>
        </w:object>
      </w:r>
      <w:r w:rsidRPr="00902096">
        <w:rPr>
          <w:color w:val="000000"/>
        </w:rPr>
        <w:t xml:space="preserve"> endoscopy, type of endoscopy:</w:t>
      </w:r>
    </w:p>
    <w:p w14:paraId="28BC1912"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 xml:space="preserve">……………………………… </w:t>
      </w:r>
      <w:r w:rsidRPr="00902096">
        <w:rPr>
          <w:color w:val="000000"/>
        </w:rPr>
        <w:t>..</w:t>
      </w:r>
      <w:r w:rsidRPr="00902096">
        <w:rPr>
          <w:rFonts w:cs="Arial"/>
          <w:color w:val="000000"/>
          <w:cs/>
        </w:rPr>
        <w:t>……</w:t>
      </w:r>
      <w:r w:rsidRPr="00902096">
        <w:rPr>
          <w:color w:val="000000"/>
        </w:rPr>
        <w:t>times</w:t>
      </w:r>
    </w:p>
    <w:p w14:paraId="531A8FB2" w14:textId="300028FF"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7060201">
          <v:shape id="_x0000_i1283" type="#_x0000_t75" style="width:9pt;height:13.5pt" o:ole="">
            <v:imagedata r:id="rId125" o:title=""/>
          </v:shape>
          <w:control r:id="rId126" w:name="CheckBox251" w:shapeid="_x0000_i1283"/>
        </w:object>
      </w:r>
      <w:r w:rsidRPr="00902096">
        <w:rPr>
          <w:color w:val="000000"/>
        </w:rPr>
        <w:t xml:space="preserve"> biopsy, type of biopsy:</w:t>
      </w:r>
    </w:p>
    <w:p w14:paraId="3D07766E"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lastRenderedPageBreak/>
        <w:t>……………… ……</w:t>
      </w:r>
      <w:r w:rsidRPr="00902096">
        <w:rPr>
          <w:color w:val="000000"/>
        </w:rPr>
        <w:t>.. times</w:t>
      </w:r>
    </w:p>
    <w:p w14:paraId="625740D6" w14:textId="76DA4CBE"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EC378BB">
          <v:shape id="_x0000_i1285" type="#_x0000_t75" style="width:9pt;height:13.5pt" o:ole="">
            <v:imagedata r:id="rId127" o:title=""/>
          </v:shape>
          <w:control r:id="rId128" w:name="CheckBox252" w:shapeid="_x0000_i1285"/>
        </w:object>
      </w:r>
      <w:r w:rsidRPr="00902096">
        <w:rPr>
          <w:color w:val="000000"/>
        </w:rPr>
        <w:t xml:space="preserve"> catheterisation, type of catheterisation:</w:t>
      </w:r>
    </w:p>
    <w:p w14:paraId="485F3AA4"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w:t>
      </w:r>
      <w:r w:rsidRPr="00902096">
        <w:rPr>
          <w:color w:val="000000"/>
        </w:rPr>
        <w:t>. ...</w:t>
      </w:r>
      <w:r w:rsidRPr="00902096">
        <w:rPr>
          <w:rFonts w:cs="Arial"/>
          <w:color w:val="000000"/>
          <w:cs/>
        </w:rPr>
        <w:t>……</w:t>
      </w:r>
      <w:r w:rsidRPr="00902096">
        <w:rPr>
          <w:color w:val="000000"/>
        </w:rPr>
        <w:t>. times</w:t>
      </w:r>
    </w:p>
    <w:p w14:paraId="08598ACF" w14:textId="3D060E9F"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37DAC5EA">
          <v:shape id="_x0000_i1287" type="#_x0000_t75" style="width:9pt;height:13.5pt" o:ole="">
            <v:imagedata r:id="rId129" o:title=""/>
          </v:shape>
          <w:control r:id="rId130" w:name="CheckBox253" w:shapeid="_x0000_i1287"/>
        </w:object>
      </w:r>
      <w:r w:rsidRPr="00902096">
        <w:rPr>
          <w:color w:val="000000"/>
        </w:rPr>
        <w:t xml:space="preserve"> assessment involving radiation exposure, type of assessment:</w:t>
      </w:r>
    </w:p>
    <w:p w14:paraId="6E2EE9E2"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r w:rsidRPr="00902096">
        <w:rPr>
          <w:rFonts w:ascii="Times New Roman" w:hAnsi="Times New Roman"/>
          <w:color w:val="000000"/>
          <w:sz w:val="24"/>
          <w:cs/>
        </w:rPr>
        <w:t>……………………………… ………</w:t>
      </w:r>
      <w:r w:rsidRPr="00902096">
        <w:t>times</w:t>
      </w:r>
      <w:r w:rsidRPr="00902096">
        <w:rPr>
          <w:rFonts w:cs="Arial"/>
          <w:cs/>
        </w:rPr>
        <w:t>…</w:t>
      </w:r>
      <w:r w:rsidRPr="00902096">
        <w:t>.. mSv/procedure</w:t>
      </w:r>
    </w:p>
    <w:p w14:paraId="18CF7645"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 xml:space="preserve">………………………………… </w:t>
      </w:r>
      <w:r w:rsidRPr="00902096">
        <w:rPr>
          <w:color w:val="000000"/>
        </w:rPr>
        <w:t>.</w:t>
      </w:r>
      <w:r w:rsidRPr="00902096">
        <w:rPr>
          <w:rFonts w:cs="Arial"/>
          <w:color w:val="000000"/>
          <w:cs/>
        </w:rPr>
        <w:t>………</w:t>
      </w:r>
      <w:r w:rsidRPr="00902096">
        <w:rPr>
          <w:color w:val="000000"/>
        </w:rPr>
        <w:t>times</w:t>
      </w:r>
      <w:r w:rsidRPr="00902096">
        <w:rPr>
          <w:rFonts w:cs="Arial"/>
          <w:color w:val="000000"/>
          <w:cs/>
        </w:rPr>
        <w:t>……</w:t>
      </w:r>
      <w:r w:rsidRPr="00902096">
        <w:rPr>
          <w:color w:val="000000"/>
        </w:rPr>
        <w:t>mSv/procedure</w:t>
      </w:r>
    </w:p>
    <w:p w14:paraId="69F8EF95"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 xml:space="preserve">………………………………… </w:t>
      </w:r>
      <w:r w:rsidRPr="00902096">
        <w:rPr>
          <w:color w:val="000000"/>
        </w:rPr>
        <w:t>.</w:t>
      </w:r>
      <w:r w:rsidRPr="00902096">
        <w:rPr>
          <w:rFonts w:cs="Arial"/>
          <w:color w:val="000000"/>
          <w:cs/>
        </w:rPr>
        <w:t>………</w:t>
      </w:r>
      <w:r w:rsidRPr="00902096">
        <w:rPr>
          <w:color w:val="000000"/>
        </w:rPr>
        <w:t>times</w:t>
      </w:r>
      <w:r w:rsidRPr="00902096">
        <w:rPr>
          <w:rFonts w:cs="Arial"/>
          <w:color w:val="000000"/>
          <w:cs/>
        </w:rPr>
        <w:t>……</w:t>
      </w:r>
      <w:r w:rsidRPr="00902096">
        <w:rPr>
          <w:color w:val="000000"/>
        </w:rPr>
        <w:t>mSv/procedure</w:t>
      </w:r>
    </w:p>
    <w:p w14:paraId="0E0C2204" w14:textId="2734BF59"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044AA3A7">
          <v:shape id="_x0000_i1289" type="#_x0000_t75" style="width:9pt;height:13.5pt" o:ole="">
            <v:imagedata r:id="rId131" o:title=""/>
          </v:shape>
          <w:control r:id="rId132" w:name="CheckBox254" w:shapeid="_x0000_i1289"/>
        </w:object>
      </w:r>
      <w:r w:rsidRPr="00902096">
        <w:rPr>
          <w:color w:val="000000"/>
        </w:rPr>
        <w:t xml:space="preserve"> vaginal/rectal examination </w:t>
      </w:r>
      <w:r w:rsidRPr="00902096">
        <w:rPr>
          <w:rFonts w:cs="Arial"/>
          <w:color w:val="000000"/>
          <w:cs/>
        </w:rPr>
        <w:t>………</w:t>
      </w:r>
      <w:r w:rsidRPr="00902096">
        <w:rPr>
          <w:color w:val="000000"/>
        </w:rPr>
        <w:t>.times</w:t>
      </w:r>
    </w:p>
    <w:p w14:paraId="0281A2BD" w14:textId="6D3EAEBD"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B0F8D06">
          <v:shape id="_x0000_i1291" type="#_x0000_t75" style="width:9pt;height:13.5pt" o:ole="">
            <v:imagedata r:id="rId133" o:title=""/>
          </v:shape>
          <w:control r:id="rId134" w:name="CheckBox255" w:shapeid="_x0000_i1291"/>
        </w:object>
      </w:r>
      <w:r w:rsidRPr="00902096">
        <w:rPr>
          <w:color w:val="000000"/>
        </w:rPr>
        <w:t xml:space="preserve"> other procedures, i.e. (describe according to severity and frequency):</w:t>
      </w:r>
    </w:p>
    <w:p w14:paraId="424CD160"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w:t>
      </w:r>
    </w:p>
    <w:p w14:paraId="180929DE"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B)</w:t>
      </w:r>
      <w:r w:rsidRPr="00902096">
        <w:rPr>
          <w:color w:val="000000"/>
        </w:rPr>
        <w:t xml:space="preserve"> How much time will donors spend on their participation in the biobank (and any prior examinations)?</w:t>
      </w:r>
    </w:p>
    <w:p w14:paraId="3297F9E6"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Time to be spent: per visit </w:t>
      </w:r>
      <w:r w:rsidRPr="00902096">
        <w:rPr>
          <w:rFonts w:cs="Arial"/>
          <w:color w:val="000000"/>
          <w:cs/>
        </w:rPr>
        <w:t>…… ……………</w:t>
      </w:r>
      <w:r w:rsidRPr="00902096">
        <w:rPr>
          <w:color w:val="000000"/>
        </w:rPr>
        <w:t xml:space="preserve">.. </w:t>
      </w:r>
      <w:r w:rsidRPr="00902096">
        <w:rPr>
          <w:rFonts w:cs="Arial"/>
          <w:color w:val="000000"/>
          <w:cs/>
        </w:rPr>
        <w:t>…………………………………………</w:t>
      </w:r>
    </w:p>
    <w:p w14:paraId="0B5AB4A4"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total </w:t>
      </w:r>
      <w:r w:rsidRPr="00902096">
        <w:rPr>
          <w:rFonts w:cs="Arial"/>
          <w:color w:val="000000"/>
          <w:cs/>
        </w:rPr>
        <w:t>…… ………………………………………………………</w:t>
      </w:r>
      <w:r w:rsidRPr="00902096">
        <w:rPr>
          <w:color w:val="000000"/>
        </w:rPr>
        <w:t>..</w:t>
      </w:r>
    </w:p>
    <w:p w14:paraId="31D0A104"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total amount of time for the individual donor </w:t>
      </w:r>
      <w:r w:rsidRPr="00902096">
        <w:rPr>
          <w:rFonts w:cs="Arial"/>
          <w:color w:val="000000"/>
          <w:cs/>
        </w:rPr>
        <w:t>……</w:t>
      </w:r>
      <w:r w:rsidRPr="00902096">
        <w:rPr>
          <w:color w:val="000000"/>
        </w:rPr>
        <w:t xml:space="preserve">. </w:t>
      </w:r>
      <w:r w:rsidRPr="00902096">
        <w:rPr>
          <w:rFonts w:cs="Arial"/>
          <w:color w:val="000000"/>
          <w:cs/>
        </w:rPr>
        <w:t>…</w:t>
      </w:r>
    </w:p>
    <w:p w14:paraId="2BBDDB17" w14:textId="77777777" w:rsidR="005D4B64" w:rsidRPr="00902096" w:rsidRDefault="005D4B64" w:rsidP="005D4B64">
      <w:pPr>
        <w:autoSpaceDE w:val="0"/>
        <w:autoSpaceDN w:val="0"/>
        <w:adjustRightInd w:val="0"/>
        <w:spacing w:line="360" w:lineRule="auto"/>
        <w:rPr>
          <w:rFonts w:cs="Arial"/>
          <w:color w:val="000000"/>
        </w:rPr>
      </w:pPr>
    </w:p>
    <w:p w14:paraId="2D8AC385"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C)</w:t>
      </w:r>
      <w:r w:rsidRPr="00902096">
        <w:rPr>
          <w:color w:val="000000"/>
        </w:rPr>
        <w:t xml:space="preserve"> Will the donors be admitted to hospital in connection with their participation in the biobank, or will any hospital admission be extended?</w:t>
      </w:r>
    </w:p>
    <w:p w14:paraId="3F7B87B4" w14:textId="331F2D77"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BF92436">
          <v:shape id="_x0000_i1293" type="#_x0000_t75" style="width:9pt;height:13.5pt" o:ole="">
            <v:imagedata r:id="rId135" o:title=""/>
          </v:shape>
          <w:control r:id="rId136" w:name="CheckBox260" w:shapeid="_x0000_i1293"/>
        </w:object>
      </w:r>
      <w:r w:rsidRPr="00902096">
        <w:rPr>
          <w:color w:val="000000"/>
        </w:rPr>
        <w:t>yes, their stay in hospital or in the institution will be extended in connection with their participation in the biobank</w:t>
      </w:r>
    </w:p>
    <w:p w14:paraId="0111DBB0" w14:textId="4DD36076"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76B737B">
          <v:shape id="_x0000_i1295" type="#_x0000_t75" style="width:9pt;height:13.5pt" o:ole="">
            <v:imagedata r:id="rId137" o:title=""/>
          </v:shape>
          <w:control r:id="rId138" w:name="CheckBox261" w:shapeid="_x0000_i1295"/>
        </w:object>
      </w:r>
      <w:r w:rsidRPr="00902096">
        <w:rPr>
          <w:color w:val="000000"/>
        </w:rPr>
        <w:t xml:space="preserve"> yes, they will be admitted to hospital or to the institution for their participation in the biobank</w:t>
      </w:r>
    </w:p>
    <w:p w14:paraId="25259381" w14:textId="7494EBB9" w:rsidR="005D4B64" w:rsidRDefault="005D4B64" w:rsidP="005D4B64">
      <w:pPr>
        <w:autoSpaceDE w:val="0"/>
        <w:autoSpaceDN w:val="0"/>
        <w:adjustRightInd w:val="0"/>
        <w:spacing w:line="360" w:lineRule="auto"/>
        <w:rPr>
          <w:color w:val="000000"/>
        </w:rPr>
      </w:pPr>
      <w:r w:rsidRPr="00902096">
        <w:rPr>
          <w:color w:val="000000"/>
        </w:rPr>
        <w:object w:dxaOrig="225" w:dyaOrig="225" w14:anchorId="4A8DE1C7">
          <v:shape id="_x0000_i1297" type="#_x0000_t75" style="width:9pt;height:13.5pt" o:ole="">
            <v:imagedata r:id="rId139" o:title=""/>
          </v:shape>
          <w:control r:id="rId140" w:name="CheckBox262" w:shapeid="_x0000_i1297"/>
        </w:object>
      </w:r>
      <w:r w:rsidRPr="00902096">
        <w:rPr>
          <w:color w:val="000000"/>
        </w:rPr>
        <w:t xml:space="preserve"> no</w:t>
      </w:r>
    </w:p>
    <w:p w14:paraId="2D9887EB" w14:textId="77777777" w:rsidR="00920625" w:rsidRPr="00902096" w:rsidRDefault="00920625" w:rsidP="005D4B64">
      <w:pPr>
        <w:autoSpaceDE w:val="0"/>
        <w:autoSpaceDN w:val="0"/>
        <w:adjustRightInd w:val="0"/>
        <w:spacing w:line="360" w:lineRule="auto"/>
        <w:rPr>
          <w:rFonts w:cs="Arial"/>
          <w:color w:val="000000"/>
        </w:rPr>
      </w:pPr>
    </w:p>
    <w:p w14:paraId="4FA30F5C" w14:textId="77777777" w:rsidR="005D4B64" w:rsidRPr="00902096" w:rsidRDefault="005D4B64" w:rsidP="00920625">
      <w:pPr>
        <w:autoSpaceDE w:val="0"/>
        <w:autoSpaceDN w:val="0"/>
        <w:adjustRightInd w:val="0"/>
        <w:spacing w:line="360" w:lineRule="auto"/>
        <w:rPr>
          <w:rFonts w:cs="Arial"/>
        </w:rPr>
      </w:pPr>
      <w:r w:rsidRPr="00902096">
        <w:t xml:space="preserve">a) If so, for how long? </w:t>
      </w:r>
      <w:r w:rsidRPr="00902096">
        <w:rPr>
          <w:rFonts w:cs="Arial"/>
          <w:cs/>
        </w:rPr>
        <w:t xml:space="preserve">…… </w:t>
      </w:r>
      <w:r w:rsidRPr="00902096">
        <w:t>.. day/days (or extra days)</w:t>
      </w:r>
    </w:p>
    <w:p w14:paraId="3D911B78" w14:textId="77777777" w:rsidR="005D4B64" w:rsidRPr="00902096" w:rsidRDefault="005D4B64" w:rsidP="005D4B64">
      <w:pPr>
        <w:autoSpaceDE w:val="0"/>
        <w:autoSpaceDN w:val="0"/>
        <w:adjustRightInd w:val="0"/>
        <w:spacing w:line="360" w:lineRule="auto"/>
        <w:ind w:left="284"/>
        <w:rPr>
          <w:rFonts w:cs="Arial"/>
        </w:rPr>
      </w:pPr>
      <w:r w:rsidRPr="00902096">
        <w:t>How often? ...</w:t>
      </w:r>
      <w:r w:rsidRPr="00902096">
        <w:rPr>
          <w:rFonts w:cs="Arial"/>
          <w:cs/>
        </w:rPr>
        <w:t xml:space="preserve">… </w:t>
      </w:r>
      <w:r w:rsidRPr="00902096">
        <w:t>.. times</w:t>
      </w:r>
    </w:p>
    <w:p w14:paraId="02D7A111" w14:textId="77777777" w:rsidR="005D4B64" w:rsidRPr="00902096" w:rsidRDefault="005D4B64" w:rsidP="005D4B64">
      <w:pPr>
        <w:autoSpaceDE w:val="0"/>
        <w:autoSpaceDN w:val="0"/>
        <w:adjustRightInd w:val="0"/>
        <w:spacing w:line="360" w:lineRule="auto"/>
        <w:rPr>
          <w:rFonts w:cs="Arial"/>
          <w:color w:val="000000"/>
        </w:rPr>
      </w:pPr>
    </w:p>
    <w:p w14:paraId="254AADD1"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D)</w:t>
      </w:r>
      <w:r w:rsidRPr="00902096">
        <w:rPr>
          <w:color w:val="000000"/>
        </w:rPr>
        <w:t xml:space="preserve"> Describe the extent to which donors will be subjected to procedures or</w:t>
      </w:r>
      <w:r w:rsidRPr="00902096">
        <w:t xml:space="preserve"> will be required to act in a certain way, such as cooperate with questionnaires, interviews or physical/mental assessments, deny themselves certain things, stick to a particular diet (for invasive procedures, see</w:t>
      </w:r>
      <w:r w:rsidR="00920625">
        <w:rPr>
          <w:color w:val="000000"/>
        </w:rPr>
        <w:t xml:space="preserve"> </w:t>
      </w:r>
      <w:r w:rsidRPr="00902096">
        <w:rPr>
          <w:color w:val="000000"/>
        </w:rPr>
        <w:t>question A).</w:t>
      </w:r>
    </w:p>
    <w:p w14:paraId="3CFAFDF3"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w:t>
      </w:r>
    </w:p>
    <w:p w14:paraId="03ED27A7"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E)</w:t>
      </w:r>
      <w:r w:rsidRPr="00902096">
        <w:rPr>
          <w:color w:val="000000"/>
        </w:rPr>
        <w:t xml:space="preserve"> Will the donors be tested for certain disorders/conditions (e.g. HIV, pregnancy)?</w:t>
      </w:r>
    </w:p>
    <w:p w14:paraId="3C16D303" w14:textId="02CE1926"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005EB4BA">
          <v:shape id="_x0000_i1299" type="#_x0000_t75" style="width:9pt;height:13.5pt" o:ole="">
            <v:imagedata r:id="rId141" o:title=""/>
          </v:shape>
          <w:control r:id="rId142" w:name="CheckBox263" w:shapeid="_x0000_i1299"/>
        </w:object>
      </w:r>
      <w:r w:rsidRPr="00902096">
        <w:rPr>
          <w:color w:val="000000"/>
        </w:rPr>
        <w:t xml:space="preserve">yes (explain), i.e. </w:t>
      </w:r>
      <w:r w:rsidRPr="00902096">
        <w:rPr>
          <w:rFonts w:cs="Arial"/>
          <w:color w:val="000000"/>
          <w:cs/>
        </w:rPr>
        <w:t>……</w:t>
      </w:r>
      <w:r w:rsidRPr="00902096">
        <w:rPr>
          <w:color w:val="000000"/>
        </w:rPr>
        <w:t>..</w:t>
      </w:r>
    </w:p>
    <w:p w14:paraId="52A9ED69" w14:textId="45FD6036"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63F2775">
          <v:shape id="_x0000_i1301" type="#_x0000_t75" style="width:9pt;height:13.5pt" o:ole="">
            <v:imagedata r:id="rId143" o:title=""/>
          </v:shape>
          <w:control r:id="rId144" w:name="CheckBox264" w:shapeid="_x0000_i1301"/>
        </w:object>
      </w:r>
      <w:r w:rsidRPr="00902096">
        <w:rPr>
          <w:color w:val="000000"/>
        </w:rPr>
        <w:t>no</w:t>
      </w:r>
    </w:p>
    <w:p w14:paraId="5C05AE62" w14:textId="77777777" w:rsidR="005D4B64" w:rsidRPr="00902096" w:rsidRDefault="005D4B64" w:rsidP="005D4B64">
      <w:pPr>
        <w:autoSpaceDE w:val="0"/>
        <w:autoSpaceDN w:val="0"/>
        <w:adjustRightInd w:val="0"/>
        <w:spacing w:line="360" w:lineRule="auto"/>
        <w:rPr>
          <w:rFonts w:cs="Arial"/>
          <w:color w:val="000000"/>
        </w:rPr>
      </w:pPr>
    </w:p>
    <w:p w14:paraId="60FFCC40"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F)</w:t>
      </w:r>
      <w:r w:rsidRPr="00902096">
        <w:rPr>
          <w:color w:val="000000"/>
        </w:rPr>
        <w:t xml:space="preserve"> Indicate which risks participation in the biobank carries for </w:t>
      </w:r>
      <w:r w:rsidR="00931958">
        <w:rPr>
          <w:color w:val="000000"/>
        </w:rPr>
        <w:t>the donor</w:t>
      </w:r>
      <w:r w:rsidRPr="00902096">
        <w:rPr>
          <w:color w:val="000000"/>
        </w:rPr>
        <w:t>.</w:t>
      </w:r>
    </w:p>
    <w:p w14:paraId="504BAD9B" w14:textId="77777777" w:rsidR="005D4B64" w:rsidRPr="00902096" w:rsidRDefault="005D4B64" w:rsidP="005D4B64">
      <w:pPr>
        <w:autoSpaceDE w:val="0"/>
        <w:autoSpaceDN w:val="0"/>
        <w:adjustRightInd w:val="0"/>
        <w:spacing w:line="360" w:lineRule="auto"/>
        <w:rPr>
          <w:rFonts w:cs="Arial"/>
          <w:color w:val="000000"/>
        </w:rPr>
      </w:pPr>
    </w:p>
    <w:p w14:paraId="025004E7"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G)</w:t>
      </w:r>
      <w:r w:rsidRPr="00902096">
        <w:rPr>
          <w:color w:val="000000"/>
        </w:rPr>
        <w:t xml:space="preserve"> Will participation in the biobank mean for the </w:t>
      </w:r>
      <w:r w:rsidR="00931958">
        <w:rPr>
          <w:color w:val="000000"/>
        </w:rPr>
        <w:t>donor</w:t>
      </w:r>
      <w:r w:rsidRPr="00902096">
        <w:rPr>
          <w:color w:val="000000"/>
        </w:rPr>
        <w:t xml:space="preserve"> that the</w:t>
      </w:r>
      <w:r w:rsidRPr="00902096">
        <w:t xml:space="preserve"> standard treatment or diagnostics can be deviated from or can be postponed?</w:t>
      </w:r>
    </w:p>
    <w:p w14:paraId="52D8D37B" w14:textId="0CEFA28A"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72132B6D">
          <v:shape id="_x0000_i1303" type="#_x0000_t75" style="width:9pt;height:13.5pt" o:ole="">
            <v:imagedata r:id="rId145" o:title=""/>
          </v:shape>
          <w:control r:id="rId146" w:name="CheckBox265" w:shapeid="_x0000_i1303"/>
        </w:object>
      </w:r>
      <w:r w:rsidRPr="00902096">
        <w:rPr>
          <w:color w:val="000000"/>
        </w:rPr>
        <w:t xml:space="preserve"> yes</w:t>
      </w:r>
    </w:p>
    <w:p w14:paraId="6335ED0D" w14:textId="23B4E642"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3D552503">
          <v:shape id="_x0000_i1305" type="#_x0000_t75" style="width:9pt;height:13.5pt" o:ole="">
            <v:imagedata r:id="rId147" o:title=""/>
          </v:shape>
          <w:control r:id="rId148" w:name="CheckBox266" w:shapeid="_x0000_i1305"/>
        </w:object>
      </w:r>
      <w:r w:rsidRPr="00902096">
        <w:rPr>
          <w:color w:val="000000"/>
        </w:rPr>
        <w:t>no</w:t>
      </w:r>
    </w:p>
    <w:p w14:paraId="26D3F4A0" w14:textId="10229F9D"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437981E1">
          <v:shape id="_x0000_i1307" type="#_x0000_t75" style="width:9pt;height:13.5pt" o:ole="">
            <v:imagedata r:id="rId149" o:title=""/>
          </v:shape>
          <w:control r:id="rId150" w:name="CheckBox267" w:shapeid="_x0000_i1307"/>
        </w:object>
      </w:r>
      <w:r w:rsidRPr="00902096">
        <w:rPr>
          <w:color w:val="000000"/>
        </w:rPr>
        <w:t xml:space="preserve"> not applicable</w:t>
      </w:r>
    </w:p>
    <w:p w14:paraId="2C5C5CFE"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6E683EF5"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G)</w:t>
      </w:r>
      <w:r w:rsidRPr="00902096">
        <w:rPr>
          <w:color w:val="000000"/>
        </w:rPr>
        <w:t xml:space="preserve"> If so, what does the deviation or postponement entail, and why is it</w:t>
      </w:r>
      <w:r w:rsidRPr="00902096">
        <w:t xml:space="preserve"> justifiable?</w:t>
      </w:r>
    </w:p>
    <w:p w14:paraId="3044302C"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42F8C281" w14:textId="77777777" w:rsidR="005D4B64" w:rsidRPr="00902096" w:rsidRDefault="005D4B64" w:rsidP="005D4B64">
      <w:pPr>
        <w:autoSpaceDE w:val="0"/>
        <w:autoSpaceDN w:val="0"/>
        <w:adjustRightInd w:val="0"/>
        <w:spacing w:line="360" w:lineRule="auto"/>
        <w:rPr>
          <w:rFonts w:cs="Arial"/>
          <w:color w:val="000000"/>
        </w:rPr>
      </w:pPr>
    </w:p>
    <w:p w14:paraId="5C4AA362" w14:textId="4AB1C0FE" w:rsidR="005D4B64" w:rsidRPr="00902096" w:rsidRDefault="005D4B64" w:rsidP="005D4B64">
      <w:pPr>
        <w:autoSpaceDE w:val="0"/>
        <w:autoSpaceDN w:val="0"/>
        <w:adjustRightInd w:val="0"/>
        <w:spacing w:line="360" w:lineRule="auto"/>
        <w:rPr>
          <w:rFonts w:cs="Calibri"/>
        </w:rPr>
      </w:pPr>
      <w:r w:rsidRPr="00902096">
        <w:rPr>
          <w:b/>
          <w:color w:val="000000"/>
        </w:rPr>
        <w:t>H)</w:t>
      </w:r>
      <w:r w:rsidRPr="00902096">
        <w:rPr>
          <w:color w:val="000000"/>
        </w:rPr>
        <w:t xml:space="preserve"> Why do you consider </w:t>
      </w:r>
      <w:r w:rsidRPr="00902096">
        <w:t xml:space="preserve">the risks of collection to be minimal and why do you think the burden is in proportion to the purpose of the </w:t>
      </w:r>
      <w:r w:rsidR="006F4F43">
        <w:t>(</w:t>
      </w:r>
      <w:r w:rsidRPr="00902096">
        <w:t>future</w:t>
      </w:r>
      <w:r w:rsidR="006F4F43">
        <w:t>)</w:t>
      </w:r>
      <w:r w:rsidRPr="00902096">
        <w:t xml:space="preserve"> research for which precisely this type of tissue or blood sample must be available</w:t>
      </w:r>
      <w:r w:rsidRPr="00902096">
        <w:rPr>
          <w:color w:val="000000"/>
        </w:rPr>
        <w:t>?</w:t>
      </w:r>
      <w:r w:rsidRPr="00902096">
        <w:t xml:space="preserve"> </w:t>
      </w:r>
    </w:p>
    <w:p w14:paraId="366ABC3F" w14:textId="77777777" w:rsidR="005D4B64" w:rsidRPr="00902096" w:rsidRDefault="005D4B64" w:rsidP="005D4B64">
      <w:pPr>
        <w:rPr>
          <w:rFonts w:cs="Arial"/>
          <w:color w:val="000000"/>
        </w:rPr>
      </w:pPr>
    </w:p>
    <w:p w14:paraId="37C487F7" w14:textId="77777777" w:rsidR="005D4B64" w:rsidRPr="00902096" w:rsidRDefault="005D4B64" w:rsidP="005D4B64">
      <w:pPr>
        <w:rPr>
          <w:i/>
          <w:iCs/>
        </w:rPr>
      </w:pPr>
      <w:r w:rsidRPr="00902096">
        <w:rPr>
          <w:b/>
          <w:color w:val="000000"/>
        </w:rPr>
        <w:t>I)</w:t>
      </w:r>
      <w:r w:rsidRPr="00902096">
        <w:rPr>
          <w:color w:val="000000"/>
        </w:rPr>
        <w:t xml:space="preserve"> Additional information relating to the collection procedure:</w:t>
      </w:r>
    </w:p>
    <w:p w14:paraId="09A0E8B9" w14:textId="77777777" w:rsidR="005D4B64" w:rsidRPr="00902096" w:rsidRDefault="005D4B64" w:rsidP="005D4B64"/>
    <w:p w14:paraId="7D0CBA73" w14:textId="77777777" w:rsidR="005D4B64" w:rsidRPr="00902096" w:rsidRDefault="005D4B64" w:rsidP="005D4B64"/>
    <w:p w14:paraId="6C59C549" w14:textId="77777777" w:rsidR="005D4B64" w:rsidRPr="00902096" w:rsidRDefault="005D4B64" w:rsidP="005D4B64">
      <w:pPr>
        <w:pStyle w:val="Kop2"/>
        <w:tabs>
          <w:tab w:val="clear" w:pos="1701"/>
        </w:tabs>
        <w:spacing w:line="360" w:lineRule="auto"/>
      </w:pPr>
      <w:bookmarkStart w:id="12" w:name="_Toc18411500"/>
      <w:r w:rsidRPr="00902096">
        <w:t>Withdrawal of individual donors from the biobank</w:t>
      </w:r>
      <w:bookmarkEnd w:id="12"/>
    </w:p>
    <w:p w14:paraId="4AF276EF" w14:textId="77777777" w:rsidR="005D4B64" w:rsidRPr="00902096" w:rsidRDefault="005D4B64" w:rsidP="005D4B64">
      <w:r w:rsidRPr="00902096">
        <w:t xml:space="preserve">Donors can end their participation in the biobank at any moment and for any reason without this having any consequences for them. The responsible sub-biobank coordinator may also decide to withdraw a donor from the biobank, for instance because the donor does not meet the inclusion criteria. </w:t>
      </w:r>
    </w:p>
    <w:p w14:paraId="52C97A93" w14:textId="77777777" w:rsidR="005D4B64" w:rsidRPr="00902096" w:rsidRDefault="005D4B64" w:rsidP="005D4B64">
      <w:pPr>
        <w:pStyle w:val="Kop3"/>
      </w:pPr>
      <w:bookmarkStart w:id="13" w:name="_Toc18411501"/>
      <w:r w:rsidRPr="00902096">
        <w:t>Specific criteria for withdrawal (if applicable)</w:t>
      </w:r>
      <w:bookmarkEnd w:id="13"/>
    </w:p>
    <w:p w14:paraId="16704BBF" w14:textId="77777777" w:rsidR="005D4B64" w:rsidRPr="00902096" w:rsidRDefault="005D4B64" w:rsidP="005D4B64"/>
    <w:p w14:paraId="6D1698E7" w14:textId="77777777" w:rsidR="005D4B64" w:rsidRPr="00902096" w:rsidRDefault="005D4B64" w:rsidP="005D4B64"/>
    <w:p w14:paraId="16F4D0CE" w14:textId="77777777" w:rsidR="005D4B64" w:rsidRPr="00902096" w:rsidRDefault="005D4B64" w:rsidP="005D4B64"/>
    <w:p w14:paraId="48FB1E1E" w14:textId="77777777" w:rsidR="005D4B64" w:rsidRPr="00902096" w:rsidRDefault="005D4B64" w:rsidP="005D4B64">
      <w:pPr>
        <w:pStyle w:val="Kop2"/>
      </w:pPr>
      <w:bookmarkStart w:id="14" w:name="_Toc326702345"/>
      <w:r w:rsidRPr="00902096">
        <w:t xml:space="preserve"> </w:t>
      </w:r>
      <w:bookmarkStart w:id="15" w:name="_Toc18411502"/>
      <w:r w:rsidRPr="00902096">
        <w:t>Processing and storage of human biological materials</w:t>
      </w:r>
      <w:bookmarkEnd w:id="15"/>
    </w:p>
    <w:p w14:paraId="64BF2FFA" w14:textId="77777777" w:rsidR="005D4B64" w:rsidRPr="00902096" w:rsidRDefault="005D4B64" w:rsidP="005D4B64">
      <w:pPr>
        <w:pStyle w:val="Kop3"/>
      </w:pPr>
      <w:bookmarkStart w:id="16" w:name="_Toc18411503"/>
      <w:r w:rsidRPr="00902096">
        <w:t>Processing procedures for human biological materials</w:t>
      </w:r>
      <w:bookmarkEnd w:id="16"/>
    </w:p>
    <w:p w14:paraId="15A063D0" w14:textId="77777777" w:rsidR="005D4B64" w:rsidRPr="00902096" w:rsidRDefault="005D4B64" w:rsidP="005D4B64">
      <w:pPr>
        <w:rPr>
          <w:i/>
        </w:rPr>
      </w:pPr>
      <w:r w:rsidRPr="00902096">
        <w:rPr>
          <w:i/>
          <w:highlight w:val="yellow"/>
        </w:rPr>
        <w:t>&lt;Describe how the human biological materials will be processed from the moment of their collection from the donor to the storage of the materials in the C</w:t>
      </w:r>
      <w:r w:rsidR="00381AA7">
        <w:rPr>
          <w:i/>
          <w:highlight w:val="yellow"/>
        </w:rPr>
        <w:t xml:space="preserve">entral </w:t>
      </w:r>
      <w:r w:rsidRPr="00902096">
        <w:rPr>
          <w:i/>
          <w:highlight w:val="yellow"/>
        </w:rPr>
        <w:t>B</w:t>
      </w:r>
      <w:r w:rsidR="00381AA7">
        <w:rPr>
          <w:i/>
          <w:highlight w:val="yellow"/>
        </w:rPr>
        <w:t>iobank</w:t>
      </w:r>
      <w:r w:rsidRPr="00902096">
        <w:rPr>
          <w:i/>
          <w:highlight w:val="yellow"/>
        </w:rPr>
        <w:t xml:space="preserve"> (which is compulsory at UMC Utrecht). Indicate which preferred partners will perform the material processing when this will not be done by the CBB. If in exceptional cases the storage of human biological materials will occur externally instead of at UMC Utrecht</w:t>
      </w:r>
      <w:r w:rsidRPr="00902096">
        <w:rPr>
          <w:rFonts w:cs="Arial"/>
          <w:i/>
          <w:highlight w:val="yellow"/>
          <w:cs/>
        </w:rPr>
        <w:t>’</w:t>
      </w:r>
      <w:r w:rsidRPr="00902096">
        <w:rPr>
          <w:i/>
          <w:highlight w:val="yellow"/>
        </w:rPr>
        <w:t xml:space="preserve">s CBB, clearly explain the reasons for this external storage, and state the location. The TCBio must review </w:t>
      </w:r>
      <w:r w:rsidRPr="00902096">
        <w:rPr>
          <w:i/>
          <w:highlight w:val="yellow"/>
        </w:rPr>
        <w:lastRenderedPageBreak/>
        <w:t>the deviation from the standard storage location. Note: In case of external storage, the responsible sub-biobank coordinator will still be responsible for ensuring proper use of the biobank materials in accordance with UMC Utrecht</w:t>
      </w:r>
      <w:r w:rsidRPr="00902096">
        <w:rPr>
          <w:rFonts w:cs="Arial"/>
          <w:i/>
          <w:highlight w:val="yellow"/>
          <w:cs/>
        </w:rPr>
        <w:t>’</w:t>
      </w:r>
      <w:r w:rsidRPr="00902096">
        <w:rPr>
          <w:i/>
          <w:highlight w:val="yellow"/>
        </w:rPr>
        <w:t>s biobank regulations. Also answer the questions below.&gt;</w:t>
      </w:r>
    </w:p>
    <w:p w14:paraId="4521DBCF" w14:textId="77777777" w:rsidR="005D4B64" w:rsidRPr="00902096" w:rsidRDefault="005D4B64" w:rsidP="005D4B64">
      <w:pPr>
        <w:autoSpaceDE w:val="0"/>
        <w:autoSpaceDN w:val="0"/>
        <w:adjustRightInd w:val="0"/>
        <w:spacing w:line="360" w:lineRule="auto"/>
        <w:rPr>
          <w:rFonts w:cs="Arial"/>
          <w:color w:val="FF0000"/>
        </w:rPr>
      </w:pPr>
    </w:p>
    <w:p w14:paraId="3EFA6559" w14:textId="3FB4CFF5" w:rsidR="005D4B64" w:rsidRPr="00902096" w:rsidRDefault="005D4B64" w:rsidP="005D4B64">
      <w:pPr>
        <w:autoSpaceDE w:val="0"/>
        <w:autoSpaceDN w:val="0"/>
        <w:adjustRightInd w:val="0"/>
        <w:spacing w:line="360" w:lineRule="auto"/>
        <w:rPr>
          <w:rFonts w:cs="Arial"/>
        </w:rPr>
      </w:pPr>
      <w:r w:rsidRPr="00902096">
        <w:rPr>
          <w:b/>
        </w:rPr>
        <w:t>A)</w:t>
      </w:r>
      <w:r w:rsidRPr="00902096">
        <w:t xml:space="preserve"> Will any cells be amplified to immortal (stem) cells and cell lines?</w:t>
      </w:r>
      <w:r w:rsidRPr="00902096">
        <w:rPr>
          <w:rStyle w:val="Voetnootmarkering"/>
        </w:rPr>
        <w:footnoteReference w:id="2"/>
      </w:r>
      <w:r w:rsidRPr="00902096">
        <w:t xml:space="preserve"> </w:t>
      </w:r>
      <w:r w:rsidRPr="00902096">
        <w:rPr>
          <w:color w:val="000000"/>
        </w:rPr>
        <w:object w:dxaOrig="225" w:dyaOrig="225" w14:anchorId="79246E82">
          <v:shape id="_x0000_i1309" type="#_x0000_t75" style="width:9pt;height:13.5pt" o:ole="">
            <v:imagedata r:id="rId151" o:title=""/>
          </v:shape>
          <w:control r:id="rId152" w:name="CheckBox268" w:shapeid="_x0000_i1309"/>
        </w:object>
      </w:r>
      <w:r w:rsidRPr="00902096">
        <w:t xml:space="preserve"> yes </w:t>
      </w:r>
      <w:r w:rsidRPr="00902096">
        <w:rPr>
          <w:color w:val="000000"/>
        </w:rPr>
        <w:object w:dxaOrig="225" w:dyaOrig="225" w14:anchorId="183F4DD6">
          <v:shape id="_x0000_i1333" type="#_x0000_t75" style="width:9pt;height:13.5pt" o:ole="">
            <v:imagedata r:id="rId153" o:title=""/>
          </v:shape>
          <w:control r:id="rId154" w:name="CheckBox269" w:shapeid="_x0000_i1333"/>
        </w:object>
      </w:r>
      <w:r w:rsidRPr="00902096">
        <w:t>no</w:t>
      </w:r>
    </w:p>
    <w:p w14:paraId="270ED64F" w14:textId="77777777" w:rsidR="005D4B64" w:rsidRPr="00902096" w:rsidRDefault="005D4B64" w:rsidP="005D4B64"/>
    <w:p w14:paraId="7F405968" w14:textId="77777777" w:rsidR="005D4B64" w:rsidRPr="00902096" w:rsidRDefault="005D4B64" w:rsidP="005D4B64">
      <w:pPr>
        <w:pStyle w:val="Kop3"/>
      </w:pPr>
      <w:bookmarkStart w:id="17" w:name="_Toc18411504"/>
      <w:r w:rsidRPr="00902096">
        <w:t>Procedures for encoding and storage of personal and other data and human biological materials</w:t>
      </w:r>
      <w:bookmarkEnd w:id="17"/>
      <w:r w:rsidRPr="00902096">
        <w:rPr>
          <w:b w:val="0"/>
          <w:i/>
        </w:rPr>
        <w:tab/>
      </w:r>
    </w:p>
    <w:p w14:paraId="62B2DA46" w14:textId="77777777" w:rsidR="005D4B64" w:rsidRPr="000B35F9" w:rsidRDefault="005D4B64" w:rsidP="000B35F9">
      <w:pPr>
        <w:rPr>
          <w:rFonts w:cs="Arial"/>
          <w:i/>
          <w:iCs/>
          <w:highlight w:val="yellow"/>
        </w:rPr>
      </w:pPr>
      <w:r w:rsidRPr="000B35F9">
        <w:rPr>
          <w:rFonts w:cs="Arial"/>
          <w:highlight w:val="yellow"/>
        </w:rPr>
        <w:t>&lt;</w:t>
      </w:r>
      <w:r w:rsidRPr="000B35F9">
        <w:rPr>
          <w:rFonts w:cs="Arial"/>
          <w:i/>
          <w:highlight w:val="yellow"/>
        </w:rPr>
        <w:t>Describe how personal and other data and materials will be handled, which steps will be taken to secure these data, and how the privacy of the donors will be assured, by answering the questions below.</w:t>
      </w:r>
    </w:p>
    <w:p w14:paraId="516A9FEE" w14:textId="77777777" w:rsidR="000B35F9" w:rsidRDefault="005D4B64" w:rsidP="000B35F9">
      <w:pPr>
        <w:pStyle w:val="Tekstopmerking"/>
        <w:rPr>
          <w:rFonts w:ascii="Arial" w:hAnsi="Arial" w:cs="Arial"/>
          <w:color w:val="3333FF"/>
          <w:sz w:val="22"/>
          <w:szCs w:val="22"/>
        </w:rPr>
      </w:pPr>
      <w:r w:rsidRPr="000B35F9">
        <w:rPr>
          <w:rFonts w:ascii="Arial" w:hAnsi="Arial" w:cs="Arial"/>
          <w:i/>
          <w:sz w:val="22"/>
          <w:szCs w:val="22"/>
          <w:highlight w:val="yellow"/>
        </w:rPr>
        <w:t>Explanation: Personal and other data must be kept confidential. To allow personal and other data and human biological materials to be traced back to a donor, a code list may be used. The code cannot contain any details of the person concerned (e.g. it cannot be based on their initials and date of birth). For definitions relating to privacy aspects, refer to UMC Utrecht</w:t>
      </w:r>
      <w:r w:rsidRPr="000B35F9">
        <w:rPr>
          <w:rFonts w:ascii="Arial" w:hAnsi="Arial" w:cs="Arial"/>
          <w:i/>
          <w:sz w:val="22"/>
          <w:szCs w:val="22"/>
          <w:highlight w:val="yellow"/>
          <w:cs/>
        </w:rPr>
        <w:t>’</w:t>
      </w:r>
      <w:r w:rsidRPr="000B35F9">
        <w:rPr>
          <w:rFonts w:ascii="Arial" w:hAnsi="Arial" w:cs="Arial"/>
          <w:i/>
          <w:sz w:val="22"/>
          <w:szCs w:val="22"/>
          <w:highlight w:val="yellow"/>
        </w:rPr>
        <w:t>s biobank regulations. For more information on encoding and key management, also refer to the Code of Conduct for responsible handling of human tissue, dated 2011, on</w:t>
      </w:r>
      <w:r w:rsidR="000B35F9" w:rsidRPr="000B35F9">
        <w:rPr>
          <w:rFonts w:ascii="Arial" w:hAnsi="Arial" w:cs="Arial"/>
          <w:i/>
          <w:sz w:val="22"/>
          <w:szCs w:val="22"/>
          <w:highlight w:val="yellow"/>
        </w:rPr>
        <w:t>:</w:t>
      </w:r>
      <w:r w:rsidRPr="000B35F9">
        <w:rPr>
          <w:rFonts w:ascii="Arial" w:hAnsi="Arial" w:cs="Arial"/>
          <w:i/>
          <w:sz w:val="22"/>
          <w:szCs w:val="22"/>
          <w:highlight w:val="yellow"/>
        </w:rPr>
        <w:t xml:space="preserve"> </w:t>
      </w:r>
      <w:hyperlink r:id="rId155" w:history="1">
        <w:r w:rsidR="000B35F9" w:rsidRPr="000B35F9">
          <w:rPr>
            <w:rStyle w:val="Hyperlink"/>
            <w:rFonts w:ascii="Arial" w:hAnsi="Arial" w:cs="Arial"/>
            <w:color w:val="3333FF"/>
            <w:sz w:val="22"/>
            <w:szCs w:val="22"/>
          </w:rPr>
          <w:t>Verantwoord omgaan met lichaamsmateriaal ten behoeve van wetenschappelijk onderzoek 2011.indb (umcutrecht.nl)</w:t>
        </w:r>
      </w:hyperlink>
      <w:r w:rsidR="000B35F9" w:rsidRPr="000B35F9">
        <w:rPr>
          <w:rFonts w:ascii="Arial" w:hAnsi="Arial" w:cs="Arial"/>
          <w:color w:val="3333FF"/>
          <w:sz w:val="22"/>
          <w:szCs w:val="22"/>
        </w:rPr>
        <w:t xml:space="preserve"> </w:t>
      </w:r>
    </w:p>
    <w:p w14:paraId="1A78DB1E" w14:textId="58410506" w:rsidR="005D4B64" w:rsidRPr="000B35F9" w:rsidRDefault="005D4B64" w:rsidP="000B35F9">
      <w:pPr>
        <w:pStyle w:val="Tekstopmerking"/>
        <w:rPr>
          <w:rFonts w:ascii="Arial" w:hAnsi="Arial" w:cs="Arial"/>
          <w:i/>
          <w:sz w:val="22"/>
          <w:szCs w:val="22"/>
        </w:rPr>
      </w:pPr>
      <w:r w:rsidRPr="000B35F9">
        <w:rPr>
          <w:rFonts w:ascii="Arial" w:hAnsi="Arial" w:cs="Arial"/>
          <w:i/>
          <w:sz w:val="22"/>
          <w:szCs w:val="22"/>
          <w:highlight w:val="yellow"/>
        </w:rPr>
        <w:t>The General Data Protection Regulation (GDPR) must also be adhered to.&gt;</w:t>
      </w:r>
    </w:p>
    <w:p w14:paraId="297AD54F" w14:textId="77777777" w:rsidR="005D4B64" w:rsidRPr="00902096" w:rsidRDefault="005D4B64" w:rsidP="005D4B64"/>
    <w:p w14:paraId="68560626"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A)</w:t>
      </w:r>
      <w:r w:rsidRPr="00902096">
        <w:rPr>
          <w:color w:val="000000"/>
        </w:rPr>
        <w:t xml:space="preserve"> </w:t>
      </w:r>
    </w:p>
    <w:p w14:paraId="4736C076"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I) Will any personal or other data be encoded?</w:t>
      </w:r>
    </w:p>
    <w:p w14:paraId="1A8254D9" w14:textId="262F2258"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36A7A573">
          <v:shape id="_x0000_i1334" type="#_x0000_t75" style="width:9pt;height:13.5pt" o:ole="">
            <v:imagedata r:id="rId156" o:title=""/>
          </v:shape>
          <w:control r:id="rId157" w:name="CheckBox270" w:shapeid="_x0000_i1334"/>
        </w:object>
      </w:r>
      <w:r w:rsidRPr="00902096">
        <w:rPr>
          <w:color w:val="000000"/>
        </w:rPr>
        <w:t xml:space="preserve"> yes</w:t>
      </w:r>
    </w:p>
    <w:p w14:paraId="14FDC47A" w14:textId="3766B9B3"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56D721F">
          <v:shape id="_x0000_i1335" type="#_x0000_t75" style="width:9pt;height:13.5pt" o:ole="">
            <v:imagedata r:id="rId158" o:title=""/>
          </v:shape>
          <w:control r:id="rId159" w:name="CheckBox271" w:shapeid="_x0000_i1335"/>
        </w:object>
      </w:r>
      <w:r w:rsidRPr="00902096">
        <w:rPr>
          <w:color w:val="000000"/>
        </w:rPr>
        <w:t xml:space="preserve">no, because  </w:t>
      </w:r>
      <w:r w:rsidRPr="00902096">
        <w:rPr>
          <w:rFonts w:cs="Arial"/>
          <w:color w:val="000000"/>
          <w:cs/>
        </w:rPr>
        <w:t>…………</w:t>
      </w:r>
    </w:p>
    <w:p w14:paraId="66674646" w14:textId="77777777" w:rsidR="005D4B64" w:rsidRPr="00902096" w:rsidRDefault="005D4B64" w:rsidP="005D4B64">
      <w:pPr>
        <w:autoSpaceDE w:val="0"/>
        <w:autoSpaceDN w:val="0"/>
        <w:adjustRightInd w:val="0"/>
        <w:spacing w:line="360" w:lineRule="auto"/>
        <w:rPr>
          <w:rFonts w:cs="Arial"/>
          <w:color w:val="000000"/>
        </w:rPr>
      </w:pPr>
    </w:p>
    <w:p w14:paraId="22FFCFFC"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If the personal or other data will be encoded, please answer the following question:</w:t>
      </w:r>
    </w:p>
    <w:p w14:paraId="4ADAC73F"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II) Does it concern: </w:t>
      </w:r>
    </w:p>
    <w:p w14:paraId="461A876A" w14:textId="0A86FDFB" w:rsidR="005D4B64" w:rsidRPr="00902096" w:rsidRDefault="005D4B64" w:rsidP="005D4B64">
      <w:pPr>
        <w:autoSpaceDE w:val="0"/>
        <w:autoSpaceDN w:val="0"/>
        <w:adjustRightInd w:val="0"/>
        <w:spacing w:line="360" w:lineRule="auto"/>
        <w:rPr>
          <w:rFonts w:cs="Arial"/>
        </w:rPr>
      </w:pPr>
      <w:r w:rsidRPr="00902096">
        <w:rPr>
          <w:color w:val="000000"/>
        </w:rPr>
        <w:object w:dxaOrig="225" w:dyaOrig="225" w14:anchorId="16000BE2">
          <v:shape id="_x0000_i1336" type="#_x0000_t75" style="width:9pt;height:13.5pt" o:ole="">
            <v:imagedata r:id="rId160" o:title=""/>
          </v:shape>
          <w:control r:id="rId161" w:name="CheckBox272" w:shapeid="_x0000_i1336"/>
        </w:object>
      </w:r>
      <w:r w:rsidRPr="00902096">
        <w:t xml:space="preserve">encoding whereby directly traceable data will be replaced with a random code </w:t>
      </w:r>
    </w:p>
    <w:p w14:paraId="02C9CAF3" w14:textId="0871EA3B" w:rsidR="005D4B64" w:rsidRPr="00902096" w:rsidRDefault="005D4B64" w:rsidP="005D4B64">
      <w:pPr>
        <w:autoSpaceDE w:val="0"/>
        <w:autoSpaceDN w:val="0"/>
        <w:adjustRightInd w:val="0"/>
        <w:spacing w:line="360" w:lineRule="auto"/>
        <w:rPr>
          <w:rFonts w:cs="Arial"/>
        </w:rPr>
      </w:pPr>
      <w:r w:rsidRPr="00902096">
        <w:rPr>
          <w:color w:val="000000"/>
        </w:rPr>
        <w:object w:dxaOrig="225" w:dyaOrig="225" w14:anchorId="64D968F7">
          <v:shape id="_x0000_i1337" type="#_x0000_t75" style="width:9pt;height:13.5pt" o:ole="">
            <v:imagedata r:id="rId162" o:title=""/>
          </v:shape>
          <w:control r:id="rId163" w:name="CheckBox273" w:shapeid="_x0000_i1337"/>
        </w:object>
      </w:r>
      <w:r w:rsidRPr="00902096">
        <w:t>pseudonymisation, whereby directly traceable data will be encrypted to a pseudonym using an algorithm (possibly via engagement of a trusted third party).</w:t>
      </w:r>
    </w:p>
    <w:p w14:paraId="127B6CCD" w14:textId="77777777" w:rsidR="005D4B64" w:rsidRPr="00902096" w:rsidRDefault="005D4B64" w:rsidP="005D4B64">
      <w:pPr>
        <w:autoSpaceDE w:val="0"/>
        <w:autoSpaceDN w:val="0"/>
        <w:adjustRightInd w:val="0"/>
        <w:spacing w:line="360" w:lineRule="auto"/>
        <w:rPr>
          <w:rFonts w:cs="Arial"/>
        </w:rPr>
      </w:pPr>
    </w:p>
    <w:p w14:paraId="2409A182" w14:textId="77777777" w:rsidR="005D4B64" w:rsidRPr="00902096" w:rsidRDefault="005D4B64" w:rsidP="005D4B64">
      <w:pPr>
        <w:autoSpaceDE w:val="0"/>
        <w:autoSpaceDN w:val="0"/>
        <w:adjustRightInd w:val="0"/>
        <w:spacing w:line="360" w:lineRule="auto"/>
        <w:rPr>
          <w:rFonts w:cs="Arial"/>
        </w:rPr>
      </w:pPr>
      <w:r w:rsidRPr="00902096">
        <w:t xml:space="preserve">Note: Data can only be considered anonymous if the person concerned cannot or can no longer be identified. This requires more than just removing names and contact details. Data anonymisation can be achieved through aggregation (merging of data to information like </w:t>
      </w:r>
      <w:r w:rsidRPr="00902096">
        <w:rPr>
          <w:rFonts w:cs="Arial"/>
          <w:cs/>
        </w:rPr>
        <w:t>“</w:t>
      </w:r>
      <w:r w:rsidRPr="00902096">
        <w:t xml:space="preserve">the </w:t>
      </w:r>
      <w:r w:rsidRPr="00902096">
        <w:lastRenderedPageBreak/>
        <w:t>average patient is between 40 and 55 years of age</w:t>
      </w:r>
      <w:r w:rsidRPr="00902096">
        <w:rPr>
          <w:rFonts w:cs="Arial"/>
          <w:cs/>
        </w:rPr>
        <w:t>”</w:t>
      </w:r>
      <w:r w:rsidRPr="00902096">
        <w:t>) or data randomisation (e.g. randomly exchanging dates of birth and places of residence in a long list).</w:t>
      </w:r>
    </w:p>
    <w:p w14:paraId="2085C914"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 </w:t>
      </w:r>
    </w:p>
    <w:p w14:paraId="477FB75E"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III) How will this code be structured?</w:t>
      </w:r>
    </w:p>
    <w:p w14:paraId="09AA6658" w14:textId="77777777" w:rsidR="005D4B64" w:rsidRPr="00902096" w:rsidRDefault="005D4B64" w:rsidP="005D4B64">
      <w:pPr>
        <w:autoSpaceDE w:val="0"/>
        <w:autoSpaceDN w:val="0"/>
        <w:adjustRightInd w:val="0"/>
        <w:spacing w:line="360" w:lineRule="auto"/>
        <w:rPr>
          <w:rFonts w:cs="Arial"/>
          <w:color w:val="000000"/>
        </w:rPr>
      </w:pPr>
    </w:p>
    <w:p w14:paraId="69250599"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IV) Who will have access to the key to this code?</w:t>
      </w:r>
    </w:p>
    <w:p w14:paraId="4C54B14C" w14:textId="77777777" w:rsidR="005D4B64" w:rsidRPr="00902096" w:rsidRDefault="005D4B64" w:rsidP="005D4B64">
      <w:pPr>
        <w:ind w:firstLine="720"/>
        <w:rPr>
          <w:rFonts w:cs="Arial"/>
        </w:rPr>
      </w:pPr>
      <w:r w:rsidRPr="00902096">
        <w:t xml:space="preserve">Name: </w:t>
      </w:r>
    </w:p>
    <w:p w14:paraId="68228DF8" w14:textId="77777777" w:rsidR="005D4B64" w:rsidRPr="00902096" w:rsidRDefault="005D4B64" w:rsidP="005D4B64">
      <w:pPr>
        <w:ind w:firstLine="720"/>
        <w:rPr>
          <w:rFonts w:cs="Arial"/>
        </w:rPr>
      </w:pPr>
      <w:r w:rsidRPr="00902096">
        <w:t>Position:</w:t>
      </w:r>
    </w:p>
    <w:p w14:paraId="10AD4960" w14:textId="5FF19464" w:rsidR="005D4B64" w:rsidRPr="00902096" w:rsidRDefault="005D4B64" w:rsidP="005D4B64">
      <w:pPr>
        <w:pStyle w:val="Lijstalinea1"/>
        <w:ind w:left="0" w:firstLine="720"/>
        <w:jc w:val="both"/>
        <w:rPr>
          <w:rFonts w:ascii="Arial" w:hAnsi="Arial" w:cs="Arial"/>
          <w:sz w:val="22"/>
          <w:szCs w:val="22"/>
        </w:rPr>
      </w:pPr>
      <w:r w:rsidRPr="00902096">
        <w:rPr>
          <w:rFonts w:ascii="Arial" w:hAnsi="Arial"/>
          <w:sz w:val="22"/>
        </w:rPr>
        <w:t xml:space="preserve">Treatment relationship with the patient:  </w:t>
      </w:r>
      <w:r w:rsidRPr="00902096">
        <w:rPr>
          <w:color w:val="000000"/>
        </w:rPr>
        <w:object w:dxaOrig="225" w:dyaOrig="225" w14:anchorId="03587325">
          <v:shape id="_x0000_i1338" type="#_x0000_t75" style="width:9pt;height:13.5pt" o:ole="">
            <v:imagedata r:id="rId164" o:title=""/>
          </v:shape>
          <w:control r:id="rId165" w:name="CheckBox274" w:shapeid="_x0000_i1338"/>
        </w:object>
      </w:r>
      <w:r w:rsidR="00A80053">
        <w:rPr>
          <w:rFonts w:ascii="Arial" w:hAnsi="Arial"/>
          <w:sz w:val="22"/>
        </w:rPr>
        <w:t xml:space="preserve"> </w:t>
      </w:r>
      <w:r w:rsidRPr="00902096">
        <w:rPr>
          <w:rFonts w:ascii="Arial" w:hAnsi="Arial"/>
          <w:sz w:val="22"/>
        </w:rPr>
        <w:t xml:space="preserve">yes   </w:t>
      </w:r>
      <w:r w:rsidRPr="00902096">
        <w:rPr>
          <w:rFonts w:ascii="Arial" w:hAnsi="Arial"/>
          <w:sz w:val="22"/>
        </w:rPr>
        <w:tab/>
      </w:r>
      <w:r w:rsidRPr="00902096">
        <w:rPr>
          <w:color w:val="000000"/>
        </w:rPr>
        <w:object w:dxaOrig="225" w:dyaOrig="225" w14:anchorId="5C72C013">
          <v:shape id="_x0000_i1339" type="#_x0000_t75" style="width:9pt;height:13.5pt" o:ole="">
            <v:imagedata r:id="rId166" o:title=""/>
          </v:shape>
          <w:control r:id="rId167" w:name="CheckBox275" w:shapeid="_x0000_i1339"/>
        </w:object>
      </w:r>
      <w:r w:rsidR="00A80053">
        <w:rPr>
          <w:rFonts w:ascii="Arial" w:hAnsi="Arial"/>
          <w:sz w:val="22"/>
        </w:rPr>
        <w:t xml:space="preserve"> </w:t>
      </w:r>
      <w:r w:rsidRPr="00902096">
        <w:rPr>
          <w:rFonts w:ascii="Arial" w:hAnsi="Arial"/>
          <w:sz w:val="22"/>
        </w:rPr>
        <w:t>no</w:t>
      </w:r>
    </w:p>
    <w:p w14:paraId="62E49907" w14:textId="77777777" w:rsidR="005D4B64" w:rsidRPr="00902096" w:rsidRDefault="005D4B64" w:rsidP="005D4B64">
      <w:pPr>
        <w:ind w:firstLine="708"/>
        <w:jc w:val="both"/>
        <w:rPr>
          <w:rFonts w:cs="Arial"/>
        </w:rPr>
      </w:pPr>
      <w:r w:rsidRPr="00902096">
        <w:t>Division/department:</w:t>
      </w:r>
    </w:p>
    <w:p w14:paraId="76CF8160"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11A325EE" w14:textId="77777777" w:rsidR="005D4B64" w:rsidRPr="00902096" w:rsidRDefault="005D4B64" w:rsidP="005D4B64">
      <w:pPr>
        <w:autoSpaceDE w:val="0"/>
        <w:autoSpaceDN w:val="0"/>
        <w:adjustRightInd w:val="0"/>
        <w:spacing w:line="360" w:lineRule="auto"/>
        <w:rPr>
          <w:rFonts w:cs="Arial"/>
        </w:rPr>
      </w:pPr>
      <w:r w:rsidRPr="00902096">
        <w:t>V) Where will the key or keys be stored?</w:t>
      </w:r>
    </w:p>
    <w:p w14:paraId="3AF2DE39" w14:textId="77777777" w:rsidR="005D4B64" w:rsidRPr="00902096" w:rsidRDefault="005D4B64" w:rsidP="005D4B64">
      <w:pPr>
        <w:autoSpaceDE w:val="0"/>
        <w:autoSpaceDN w:val="0"/>
        <w:adjustRightInd w:val="0"/>
        <w:spacing w:line="360" w:lineRule="auto"/>
        <w:rPr>
          <w:rFonts w:cs="Arial"/>
          <w:color w:val="000000"/>
        </w:rPr>
      </w:pPr>
    </w:p>
    <w:p w14:paraId="1244047B" w14:textId="77777777" w:rsidR="005D4B64" w:rsidRPr="00902096" w:rsidRDefault="005D4B64" w:rsidP="005D4B64">
      <w:pPr>
        <w:autoSpaceDE w:val="0"/>
        <w:autoSpaceDN w:val="0"/>
        <w:adjustRightInd w:val="0"/>
        <w:spacing w:line="360" w:lineRule="auto"/>
        <w:rPr>
          <w:rFonts w:cs="Arial"/>
        </w:rPr>
      </w:pPr>
      <w:r w:rsidRPr="00902096">
        <w:t>VI) Will there be an extra copy of the key? (for availability reasons)</w:t>
      </w:r>
    </w:p>
    <w:p w14:paraId="566C9901" w14:textId="77777777" w:rsidR="005D4B64" w:rsidRPr="00902096" w:rsidRDefault="005D4B64" w:rsidP="005D4B64">
      <w:pPr>
        <w:autoSpaceDE w:val="0"/>
        <w:autoSpaceDN w:val="0"/>
        <w:adjustRightInd w:val="0"/>
        <w:spacing w:line="360" w:lineRule="auto"/>
        <w:rPr>
          <w:rFonts w:cs="Arial"/>
        </w:rPr>
      </w:pPr>
    </w:p>
    <w:p w14:paraId="1F36AFA8" w14:textId="77777777" w:rsidR="005D4B64" w:rsidRPr="00902096" w:rsidRDefault="005D4B64" w:rsidP="005D4B64">
      <w:pPr>
        <w:autoSpaceDE w:val="0"/>
        <w:autoSpaceDN w:val="0"/>
        <w:adjustRightInd w:val="0"/>
        <w:spacing w:line="360" w:lineRule="auto"/>
        <w:rPr>
          <w:rFonts w:cs="Arial"/>
          <w:color w:val="000000"/>
        </w:rPr>
      </w:pPr>
      <w:r w:rsidRPr="00902096">
        <w:t>VI) How will the key or keys be secured?</w:t>
      </w:r>
    </w:p>
    <w:p w14:paraId="0FFD6FEA" w14:textId="77777777" w:rsidR="005D4B64" w:rsidRPr="00902096" w:rsidRDefault="005D4B64" w:rsidP="005D4B64">
      <w:pPr>
        <w:autoSpaceDE w:val="0"/>
        <w:autoSpaceDN w:val="0"/>
        <w:adjustRightInd w:val="0"/>
        <w:spacing w:line="360" w:lineRule="auto"/>
        <w:rPr>
          <w:rFonts w:cs="Arial"/>
          <w:color w:val="000000"/>
        </w:rPr>
      </w:pPr>
    </w:p>
    <w:p w14:paraId="08BB1A1C"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VII) Who will have access to the source documents and any other data that can be traced back to the person concerned?</w:t>
      </w:r>
    </w:p>
    <w:p w14:paraId="0CE55D32" w14:textId="77777777" w:rsidR="005D4B64" w:rsidRPr="00902096" w:rsidRDefault="005D4B64" w:rsidP="005D4B64">
      <w:pPr>
        <w:autoSpaceDE w:val="0"/>
        <w:autoSpaceDN w:val="0"/>
        <w:adjustRightInd w:val="0"/>
        <w:spacing w:line="360" w:lineRule="auto"/>
        <w:ind w:left="284"/>
        <w:rPr>
          <w:rFonts w:cs="Arial"/>
          <w:color w:val="000000"/>
        </w:rPr>
      </w:pPr>
    </w:p>
    <w:p w14:paraId="56350368" w14:textId="77777777" w:rsidR="005D4B64" w:rsidRPr="00902096" w:rsidRDefault="005D4B64" w:rsidP="005D4B64">
      <w:pPr>
        <w:ind w:firstLine="720"/>
        <w:rPr>
          <w:rFonts w:cs="Arial"/>
        </w:rPr>
      </w:pPr>
      <w:r w:rsidRPr="00902096">
        <w:t xml:space="preserve">Name: </w:t>
      </w:r>
    </w:p>
    <w:p w14:paraId="4AD0881E" w14:textId="77777777" w:rsidR="005D4B64" w:rsidRPr="00902096" w:rsidRDefault="005D4B64" w:rsidP="005D4B64">
      <w:pPr>
        <w:ind w:firstLine="720"/>
        <w:rPr>
          <w:rFonts w:cs="Arial"/>
        </w:rPr>
      </w:pPr>
      <w:r w:rsidRPr="00902096">
        <w:t>Position:</w:t>
      </w:r>
    </w:p>
    <w:p w14:paraId="3D02D0D9" w14:textId="41976493" w:rsidR="005D4B64" w:rsidRPr="00902096" w:rsidRDefault="005D4B64" w:rsidP="005D4B64">
      <w:pPr>
        <w:pStyle w:val="Lijstalinea1"/>
        <w:ind w:left="0" w:firstLine="720"/>
        <w:jc w:val="both"/>
        <w:rPr>
          <w:rFonts w:ascii="Arial" w:hAnsi="Arial" w:cs="Arial"/>
          <w:sz w:val="22"/>
          <w:szCs w:val="22"/>
        </w:rPr>
      </w:pPr>
      <w:r w:rsidRPr="00902096">
        <w:rPr>
          <w:rFonts w:ascii="Arial" w:hAnsi="Arial"/>
          <w:sz w:val="22"/>
        </w:rPr>
        <w:t xml:space="preserve">Treatment relationship with the patient:  </w:t>
      </w:r>
      <w:r w:rsidRPr="00902096">
        <w:rPr>
          <w:color w:val="000000"/>
        </w:rPr>
        <w:object w:dxaOrig="225" w:dyaOrig="225" w14:anchorId="6085D664">
          <v:shape id="_x0000_i1340" type="#_x0000_t75" style="width:9pt;height:13.5pt" o:ole="">
            <v:imagedata r:id="rId168" o:title=""/>
          </v:shape>
          <w:control r:id="rId169" w:name="CheckBox276" w:shapeid="_x0000_i1340"/>
        </w:object>
      </w:r>
      <w:r w:rsidR="00A80053">
        <w:rPr>
          <w:rFonts w:ascii="Arial" w:hAnsi="Arial"/>
          <w:sz w:val="22"/>
        </w:rPr>
        <w:t xml:space="preserve"> </w:t>
      </w:r>
      <w:r w:rsidRPr="00902096">
        <w:rPr>
          <w:rFonts w:ascii="Arial" w:hAnsi="Arial"/>
          <w:sz w:val="22"/>
        </w:rPr>
        <w:t xml:space="preserve">yes   </w:t>
      </w:r>
      <w:r w:rsidRPr="00902096">
        <w:rPr>
          <w:rFonts w:ascii="Arial" w:hAnsi="Arial"/>
          <w:sz w:val="22"/>
        </w:rPr>
        <w:tab/>
      </w:r>
      <w:r w:rsidRPr="00902096">
        <w:rPr>
          <w:color w:val="000000"/>
        </w:rPr>
        <w:object w:dxaOrig="225" w:dyaOrig="225" w14:anchorId="3462628B">
          <v:shape id="_x0000_i1341" type="#_x0000_t75" style="width:9pt;height:13.5pt" o:ole="">
            <v:imagedata r:id="rId170" o:title=""/>
          </v:shape>
          <w:control r:id="rId171" w:name="CheckBox277" w:shapeid="_x0000_i1341"/>
        </w:object>
      </w:r>
      <w:r w:rsidR="00A80053">
        <w:rPr>
          <w:rFonts w:ascii="Arial" w:hAnsi="Arial"/>
          <w:sz w:val="22"/>
        </w:rPr>
        <w:t xml:space="preserve"> </w:t>
      </w:r>
      <w:r w:rsidRPr="00902096">
        <w:rPr>
          <w:rFonts w:ascii="Arial" w:hAnsi="Arial"/>
          <w:sz w:val="22"/>
        </w:rPr>
        <w:t>no</w:t>
      </w:r>
    </w:p>
    <w:p w14:paraId="3012E887" w14:textId="77777777" w:rsidR="005D4B64" w:rsidRPr="00902096" w:rsidRDefault="005D4B64" w:rsidP="005D4B64">
      <w:pPr>
        <w:ind w:firstLine="708"/>
        <w:jc w:val="both"/>
        <w:rPr>
          <w:rFonts w:cs="Arial"/>
        </w:rPr>
      </w:pPr>
      <w:r w:rsidRPr="00902096">
        <w:t>Division/department:</w:t>
      </w:r>
    </w:p>
    <w:p w14:paraId="606F58C2" w14:textId="77777777" w:rsidR="005D4B64" w:rsidRPr="00902096" w:rsidRDefault="005D4B64" w:rsidP="005D4B64">
      <w:pPr>
        <w:autoSpaceDE w:val="0"/>
        <w:autoSpaceDN w:val="0"/>
        <w:adjustRightInd w:val="0"/>
        <w:spacing w:line="360" w:lineRule="auto"/>
        <w:ind w:left="284"/>
        <w:rPr>
          <w:rFonts w:ascii="Times New Roman" w:hAnsi="Times New Roman"/>
          <w:color w:val="000000"/>
          <w:sz w:val="24"/>
          <w:szCs w:val="24"/>
        </w:rPr>
      </w:pPr>
    </w:p>
    <w:p w14:paraId="2AAD02E3" w14:textId="77777777" w:rsidR="005D4B64" w:rsidRPr="00902096" w:rsidRDefault="005D4B64" w:rsidP="005D4B64">
      <w:pPr>
        <w:autoSpaceDE w:val="0"/>
        <w:autoSpaceDN w:val="0"/>
        <w:adjustRightInd w:val="0"/>
        <w:spacing w:line="360" w:lineRule="auto"/>
      </w:pPr>
      <w:r w:rsidRPr="00902096">
        <w:t>VIII) Where will the directly traceable personal or other data be stored?</w:t>
      </w:r>
    </w:p>
    <w:p w14:paraId="4A549455" w14:textId="77777777" w:rsidR="005D4B64" w:rsidRPr="00902096" w:rsidRDefault="005D4B64" w:rsidP="005D4B64">
      <w:pPr>
        <w:autoSpaceDE w:val="0"/>
        <w:autoSpaceDN w:val="0"/>
        <w:adjustRightInd w:val="0"/>
        <w:spacing w:line="360" w:lineRule="auto"/>
      </w:pPr>
    </w:p>
    <w:p w14:paraId="29CB60DD" w14:textId="77777777" w:rsidR="005D4B64" w:rsidRPr="00902096" w:rsidRDefault="005D4B64" w:rsidP="005D4B64">
      <w:pPr>
        <w:autoSpaceDE w:val="0"/>
        <w:autoSpaceDN w:val="0"/>
        <w:adjustRightInd w:val="0"/>
        <w:spacing w:line="360" w:lineRule="auto"/>
      </w:pPr>
      <w:r w:rsidRPr="00902096">
        <w:t>IX) Who will have access to the directly traceable personal or other data?</w:t>
      </w:r>
    </w:p>
    <w:p w14:paraId="7A4FCBE8" w14:textId="77777777" w:rsidR="005D4B64" w:rsidRPr="00902096" w:rsidRDefault="005D4B64" w:rsidP="005D4B64">
      <w:pPr>
        <w:ind w:firstLine="720"/>
        <w:rPr>
          <w:rFonts w:cs="Arial"/>
        </w:rPr>
      </w:pPr>
      <w:r w:rsidRPr="00902096">
        <w:t xml:space="preserve">Name: </w:t>
      </w:r>
    </w:p>
    <w:p w14:paraId="624E8A60" w14:textId="77777777" w:rsidR="005D4B64" w:rsidRPr="00902096" w:rsidRDefault="005D4B64" w:rsidP="005D4B64">
      <w:pPr>
        <w:ind w:firstLine="720"/>
        <w:rPr>
          <w:rFonts w:cs="Arial"/>
        </w:rPr>
      </w:pPr>
      <w:r w:rsidRPr="00902096">
        <w:t>Position:</w:t>
      </w:r>
    </w:p>
    <w:p w14:paraId="7A1F71E4" w14:textId="23DF503B" w:rsidR="005D4B64" w:rsidRPr="00902096" w:rsidRDefault="005D4B64" w:rsidP="005D4B64">
      <w:pPr>
        <w:pStyle w:val="Lijstalinea1"/>
        <w:ind w:left="0" w:firstLine="720"/>
        <w:jc w:val="both"/>
        <w:rPr>
          <w:rFonts w:ascii="Arial" w:hAnsi="Arial" w:cs="Arial"/>
          <w:sz w:val="22"/>
          <w:szCs w:val="22"/>
        </w:rPr>
      </w:pPr>
      <w:r w:rsidRPr="00902096">
        <w:rPr>
          <w:rFonts w:ascii="Arial" w:hAnsi="Arial"/>
          <w:sz w:val="22"/>
        </w:rPr>
        <w:t xml:space="preserve">Treatment relationship with the patient: </w:t>
      </w:r>
      <w:r w:rsidRPr="00902096">
        <w:rPr>
          <w:color w:val="000000"/>
        </w:rPr>
        <w:object w:dxaOrig="225" w:dyaOrig="225" w14:anchorId="3D63D487">
          <v:shape id="_x0000_i1342" type="#_x0000_t75" style="width:9pt;height:13.5pt" o:ole="">
            <v:imagedata r:id="rId172" o:title=""/>
          </v:shape>
          <w:control r:id="rId173" w:name="CheckBox278" w:shapeid="_x0000_i1342"/>
        </w:object>
      </w:r>
      <w:r w:rsidR="00A80053">
        <w:rPr>
          <w:rFonts w:ascii="Arial" w:hAnsi="Arial"/>
          <w:sz w:val="22"/>
        </w:rPr>
        <w:t xml:space="preserve"> </w:t>
      </w:r>
      <w:r w:rsidRPr="00902096">
        <w:rPr>
          <w:rFonts w:ascii="Arial" w:hAnsi="Arial"/>
          <w:sz w:val="22"/>
        </w:rPr>
        <w:t xml:space="preserve">yes   </w:t>
      </w:r>
      <w:r w:rsidRPr="00902096">
        <w:rPr>
          <w:rFonts w:ascii="Arial" w:hAnsi="Arial"/>
          <w:sz w:val="22"/>
        </w:rPr>
        <w:tab/>
      </w:r>
      <w:r w:rsidRPr="00902096">
        <w:rPr>
          <w:color w:val="000000"/>
        </w:rPr>
        <w:object w:dxaOrig="225" w:dyaOrig="225" w14:anchorId="3434D398">
          <v:shape id="_x0000_i1343" type="#_x0000_t75" style="width:9pt;height:13.5pt" o:ole="">
            <v:imagedata r:id="rId174" o:title=""/>
          </v:shape>
          <w:control r:id="rId175" w:name="CheckBox279" w:shapeid="_x0000_i1343"/>
        </w:object>
      </w:r>
      <w:r w:rsidR="00A80053">
        <w:rPr>
          <w:rFonts w:ascii="Arial" w:hAnsi="Arial"/>
          <w:sz w:val="22"/>
        </w:rPr>
        <w:t xml:space="preserve"> </w:t>
      </w:r>
      <w:r w:rsidRPr="00902096">
        <w:rPr>
          <w:rFonts w:ascii="Arial" w:hAnsi="Arial"/>
          <w:sz w:val="22"/>
        </w:rPr>
        <w:t>no</w:t>
      </w:r>
    </w:p>
    <w:p w14:paraId="2361430C" w14:textId="77777777" w:rsidR="005D4B64" w:rsidRPr="00902096" w:rsidRDefault="005D4B64" w:rsidP="005D4B64">
      <w:pPr>
        <w:ind w:firstLine="708"/>
        <w:jc w:val="both"/>
        <w:rPr>
          <w:rFonts w:cs="Arial"/>
        </w:rPr>
      </w:pPr>
      <w:r w:rsidRPr="00902096">
        <w:t>Division/department:</w:t>
      </w:r>
    </w:p>
    <w:p w14:paraId="6555E9B7" w14:textId="77777777" w:rsidR="005D4B64" w:rsidRPr="00902096" w:rsidRDefault="005D4B64" w:rsidP="005D4B64">
      <w:pPr>
        <w:autoSpaceDE w:val="0"/>
        <w:autoSpaceDN w:val="0"/>
        <w:adjustRightInd w:val="0"/>
        <w:spacing w:line="360" w:lineRule="auto"/>
      </w:pPr>
    </w:p>
    <w:p w14:paraId="2BF400D3" w14:textId="77777777" w:rsidR="005D4B64" w:rsidRPr="00902096" w:rsidRDefault="005D4B64" w:rsidP="005D4B64">
      <w:pPr>
        <w:tabs>
          <w:tab w:val="clear" w:pos="284"/>
          <w:tab w:val="clear" w:pos="1701"/>
        </w:tabs>
        <w:spacing w:line="240" w:lineRule="auto"/>
        <w:rPr>
          <w:rFonts w:ascii="Calibri" w:hAnsi="Calibri"/>
          <w:color w:val="1F497D"/>
        </w:rPr>
      </w:pPr>
      <w:r w:rsidRPr="00902096">
        <w:t>X) Who will be the data owner?</w:t>
      </w:r>
      <w:r w:rsidRPr="00902096">
        <w:rPr>
          <w:rFonts w:ascii="Calibri" w:hAnsi="Calibri"/>
          <w:color w:val="1F497D"/>
        </w:rPr>
        <w:t xml:space="preserve"> </w:t>
      </w:r>
    </w:p>
    <w:p w14:paraId="4AD07558" w14:textId="77777777" w:rsidR="005D4B64" w:rsidRPr="00902096" w:rsidRDefault="005D4B64" w:rsidP="005D4B64">
      <w:pPr>
        <w:tabs>
          <w:tab w:val="clear" w:pos="284"/>
          <w:tab w:val="clear" w:pos="1701"/>
        </w:tabs>
        <w:spacing w:line="240" w:lineRule="auto"/>
        <w:rPr>
          <w:rFonts w:ascii="Calibri" w:hAnsi="Calibri"/>
          <w:color w:val="1F497D"/>
        </w:rPr>
      </w:pPr>
    </w:p>
    <w:p w14:paraId="3A3290E1" w14:textId="77F66DBC" w:rsidR="005D4B64" w:rsidRPr="003973B4" w:rsidRDefault="005D4B64" w:rsidP="005D4B64">
      <w:pPr>
        <w:tabs>
          <w:tab w:val="clear" w:pos="284"/>
          <w:tab w:val="clear" w:pos="1701"/>
        </w:tabs>
        <w:spacing w:line="240" w:lineRule="auto"/>
        <w:rPr>
          <w:rFonts w:cs="Arial"/>
          <w:lang w:val="nl-NL"/>
        </w:rPr>
      </w:pPr>
      <w:r w:rsidRPr="00902096">
        <w:rPr>
          <w:color w:val="000000"/>
        </w:rPr>
        <w:object w:dxaOrig="225" w:dyaOrig="225" w14:anchorId="1BBF9E4E">
          <v:shape id="_x0000_i1344" type="#_x0000_t75" style="width:9pt;height:13.5pt" o:ole="">
            <v:imagedata r:id="rId176" o:title=""/>
          </v:shape>
          <w:control r:id="rId177" w:name="CheckBox280" w:shapeid="_x0000_i1344"/>
        </w:object>
      </w:r>
      <w:r w:rsidRPr="003973B4">
        <w:rPr>
          <w:lang w:val="nl-NL"/>
        </w:rPr>
        <w:t>UMC Utrecht</w:t>
      </w:r>
    </w:p>
    <w:p w14:paraId="40ECCE65" w14:textId="77777777" w:rsidR="005D4B64" w:rsidRPr="003973B4" w:rsidRDefault="005D4B64" w:rsidP="005D4B64">
      <w:pPr>
        <w:tabs>
          <w:tab w:val="clear" w:pos="284"/>
          <w:tab w:val="clear" w:pos="1701"/>
        </w:tabs>
        <w:spacing w:line="240" w:lineRule="auto"/>
        <w:rPr>
          <w:rFonts w:cs="Arial"/>
          <w:lang w:val="nl-NL"/>
        </w:rPr>
      </w:pPr>
    </w:p>
    <w:p w14:paraId="57B6DD8B" w14:textId="117E5CE6" w:rsidR="005D4B64" w:rsidRPr="003973B4" w:rsidRDefault="005D4B64" w:rsidP="005D4B64">
      <w:pPr>
        <w:tabs>
          <w:tab w:val="clear" w:pos="284"/>
          <w:tab w:val="clear" w:pos="1701"/>
        </w:tabs>
        <w:spacing w:line="240" w:lineRule="auto"/>
        <w:rPr>
          <w:rFonts w:cs="Arial"/>
          <w:lang w:val="nl-NL"/>
        </w:rPr>
      </w:pPr>
      <w:r w:rsidRPr="00902096">
        <w:rPr>
          <w:color w:val="000000"/>
        </w:rPr>
        <w:object w:dxaOrig="225" w:dyaOrig="225" w14:anchorId="330633BC">
          <v:shape id="_x0000_i1345" type="#_x0000_t75" style="width:9pt;height:13.5pt" o:ole="">
            <v:imagedata r:id="rId178" o:title=""/>
          </v:shape>
          <w:control r:id="rId179" w:name="CheckBox281" w:shapeid="_x0000_i1345"/>
        </w:object>
      </w:r>
      <w:r w:rsidRPr="003973B4">
        <w:rPr>
          <w:lang w:val="nl-NL"/>
        </w:rPr>
        <w:t xml:space="preserve"> Other, i.e. </w:t>
      </w:r>
    </w:p>
    <w:p w14:paraId="1D5E0A12" w14:textId="77777777" w:rsidR="005D4B64" w:rsidRPr="003973B4" w:rsidRDefault="005D4B64" w:rsidP="005D4B64">
      <w:pPr>
        <w:autoSpaceDE w:val="0"/>
        <w:autoSpaceDN w:val="0"/>
        <w:adjustRightInd w:val="0"/>
        <w:spacing w:line="360" w:lineRule="auto"/>
        <w:rPr>
          <w:lang w:val="nl-NL"/>
        </w:rPr>
      </w:pPr>
    </w:p>
    <w:p w14:paraId="3BB50F95" w14:textId="77777777" w:rsidR="005D4B64" w:rsidRPr="00902096" w:rsidRDefault="005D4B64" w:rsidP="005D4B64">
      <w:pPr>
        <w:autoSpaceDE w:val="0"/>
        <w:autoSpaceDN w:val="0"/>
        <w:adjustRightInd w:val="0"/>
        <w:spacing w:line="360" w:lineRule="auto"/>
      </w:pPr>
      <w:r w:rsidRPr="00902096">
        <w:lastRenderedPageBreak/>
        <w:t>XI) How will the data be secured?</w:t>
      </w:r>
    </w:p>
    <w:p w14:paraId="2C23A611" w14:textId="77777777" w:rsidR="005D4B64" w:rsidRPr="00902096" w:rsidRDefault="005D4B64" w:rsidP="005D4B64">
      <w:pPr>
        <w:autoSpaceDE w:val="0"/>
        <w:autoSpaceDN w:val="0"/>
        <w:adjustRightInd w:val="0"/>
        <w:spacing w:line="360" w:lineRule="auto"/>
      </w:pPr>
    </w:p>
    <w:p w14:paraId="6EA692F8" w14:textId="77777777" w:rsidR="005D4B64" w:rsidRPr="00902096" w:rsidRDefault="005D4B64" w:rsidP="005D4B64">
      <w:pPr>
        <w:autoSpaceDE w:val="0"/>
        <w:autoSpaceDN w:val="0"/>
        <w:adjustRightInd w:val="0"/>
        <w:spacing w:line="360" w:lineRule="auto"/>
        <w:rPr>
          <w:rFonts w:ascii="Times New Roman" w:hAnsi="Times New Roman"/>
          <w:i/>
          <w:sz w:val="24"/>
          <w:szCs w:val="24"/>
        </w:rPr>
      </w:pPr>
      <w:r w:rsidRPr="00902096">
        <w:t>XII) For how long will the data be retained? &lt;</w:t>
      </w:r>
      <w:r w:rsidRPr="00902096">
        <w:rPr>
          <w:i/>
        </w:rPr>
        <w:t>Note: If the intention is to use data from HiX, these must be extracted from Hix in encoded form before the retention period of the HiX data has expired.&gt;</w:t>
      </w:r>
    </w:p>
    <w:p w14:paraId="07612829" w14:textId="4E7BFC9D" w:rsidR="005D4B64" w:rsidRPr="00902096" w:rsidRDefault="005D4B64" w:rsidP="005D4B64">
      <w:pPr>
        <w:autoSpaceDE w:val="0"/>
        <w:autoSpaceDN w:val="0"/>
        <w:adjustRightInd w:val="0"/>
        <w:spacing w:line="360" w:lineRule="auto"/>
        <w:rPr>
          <w:rFonts w:cs="Arial"/>
        </w:rPr>
      </w:pPr>
      <w:r w:rsidRPr="00902096">
        <w:rPr>
          <w:color w:val="000000"/>
        </w:rPr>
        <w:object w:dxaOrig="225" w:dyaOrig="225" w14:anchorId="56223643">
          <v:shape id="_x0000_i1346" type="#_x0000_t75" style="width:9pt;height:13.5pt" o:ole="">
            <v:imagedata r:id="rId180" o:title=""/>
          </v:shape>
          <w:control r:id="rId181" w:name="CheckBox282" w:shapeid="_x0000_i1346"/>
        </w:object>
      </w:r>
      <w:r w:rsidRPr="00902096">
        <w:t xml:space="preserve">indefinitely. </w:t>
      </w:r>
    </w:p>
    <w:p w14:paraId="354E6E4F" w14:textId="243FB528" w:rsidR="005D4B64" w:rsidRPr="00902096" w:rsidRDefault="005D4B64" w:rsidP="005D4B64">
      <w:pPr>
        <w:autoSpaceDE w:val="0"/>
        <w:autoSpaceDN w:val="0"/>
        <w:adjustRightInd w:val="0"/>
        <w:spacing w:line="360" w:lineRule="auto"/>
        <w:rPr>
          <w:rFonts w:cs="Arial"/>
        </w:rPr>
      </w:pPr>
      <w:r w:rsidRPr="00902096">
        <w:rPr>
          <w:color w:val="000000"/>
        </w:rPr>
        <w:object w:dxaOrig="225" w:dyaOrig="225" w14:anchorId="4CBD7531">
          <v:shape id="_x0000_i1347" type="#_x0000_t75" style="width:9pt;height:13.5pt" o:ole="">
            <v:imagedata r:id="rId182" o:title=""/>
          </v:shape>
          <w:control r:id="rId183" w:name="CheckBox283" w:shapeid="_x0000_i1347"/>
        </w:object>
      </w:r>
      <w:r w:rsidRPr="00902096">
        <w:rPr>
          <w:rFonts w:cs="Arial"/>
          <w:cs/>
        </w:rPr>
        <w:t xml:space="preserve">…… </w:t>
      </w:r>
      <w:r w:rsidRPr="00902096">
        <w:t xml:space="preserve">years. </w:t>
      </w:r>
    </w:p>
    <w:p w14:paraId="1CEA9622"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6E8E4A20"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63BE9B2B"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2253B00B" w14:textId="77777777" w:rsidR="005D4B64" w:rsidRPr="00902096" w:rsidRDefault="005D4B64" w:rsidP="005D4B64">
      <w:pPr>
        <w:pStyle w:val="Lijstalinea"/>
        <w:ind w:left="0"/>
        <w:rPr>
          <w:rFonts w:ascii="Arial" w:hAnsi="Arial" w:cs="Arial"/>
          <w:color w:val="000000"/>
          <w:sz w:val="22"/>
          <w:szCs w:val="22"/>
        </w:rPr>
      </w:pPr>
      <w:r w:rsidRPr="00902096">
        <w:rPr>
          <w:b/>
          <w:color w:val="000000"/>
        </w:rPr>
        <w:t>B)</w:t>
      </w:r>
      <w:r w:rsidRPr="00902096">
        <w:rPr>
          <w:color w:val="000000"/>
        </w:rPr>
        <w:t xml:space="preserve"> </w:t>
      </w:r>
      <w:r w:rsidRPr="00902096">
        <w:rPr>
          <w:rFonts w:ascii="Arial" w:hAnsi="Arial"/>
          <w:color w:val="000000"/>
          <w:sz w:val="22"/>
        </w:rPr>
        <w:t xml:space="preserve">Storage in the CBB is compulsory at UMC Utrecht. If the materials will not be stored in the CBB but externally, please answer the questions below: </w:t>
      </w:r>
    </w:p>
    <w:p w14:paraId="7F954D4A" w14:textId="77777777" w:rsidR="005D4B64" w:rsidRPr="00902096" w:rsidRDefault="005D4B64" w:rsidP="005D4B64">
      <w:pPr>
        <w:autoSpaceDE w:val="0"/>
        <w:autoSpaceDN w:val="0"/>
        <w:adjustRightInd w:val="0"/>
        <w:spacing w:line="360" w:lineRule="auto"/>
        <w:rPr>
          <w:rFonts w:cs="Arial"/>
          <w:color w:val="000000"/>
        </w:rPr>
      </w:pPr>
    </w:p>
    <w:p w14:paraId="1DC31209"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I) How will the human biological materials be stored?</w:t>
      </w:r>
    </w:p>
    <w:p w14:paraId="5F97AA60" w14:textId="36179561"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829CE57">
          <v:shape id="_x0000_i1348" type="#_x0000_t75" style="width:9pt;height:13.5pt" o:ole="">
            <v:imagedata r:id="rId184" o:title=""/>
          </v:shape>
          <w:control r:id="rId185" w:name="CheckBox2831" w:shapeid="_x0000_i1348"/>
        </w:object>
      </w:r>
      <w:r w:rsidRPr="00902096">
        <w:rPr>
          <w:color w:val="000000"/>
        </w:rPr>
        <w:t xml:space="preserve"> with a code that is indirectly traceable to the subject (code list)</w:t>
      </w:r>
    </w:p>
    <w:p w14:paraId="58700D2D" w14:textId="7774F1F4"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584D6C3">
          <v:shape id="_x0000_i1349" type="#_x0000_t75" style="width:9pt;height:13.5pt" o:ole="">
            <v:imagedata r:id="rId186" o:title=""/>
          </v:shape>
          <w:control r:id="rId187" w:name="CheckBox2832" w:shapeid="_x0000_i1349"/>
        </w:object>
      </w:r>
      <w:r w:rsidRPr="00902096">
        <w:rPr>
          <w:color w:val="000000"/>
        </w:rPr>
        <w:t xml:space="preserve"> in a form that cannot be traced back to the subject (pseudonymised) </w:t>
      </w:r>
    </w:p>
    <w:p w14:paraId="5DB64B31" w14:textId="0886BC2F"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255E0589">
          <v:shape id="_x0000_i1350" type="#_x0000_t75" style="width:9pt;height:13.5pt" o:ole="">
            <v:imagedata r:id="rId188" o:title=""/>
          </v:shape>
          <w:control r:id="rId189" w:name="CheckBox2833" w:shapeid="_x0000_i1350"/>
        </w:object>
      </w:r>
      <w:r w:rsidRPr="00902096">
        <w:rPr>
          <w:color w:val="000000"/>
        </w:rPr>
        <w:t xml:space="preserve"> anonymously; please note that this option is not useful for a biobank.</w:t>
      </w:r>
    </w:p>
    <w:p w14:paraId="356F7A75" w14:textId="77777777" w:rsidR="005D4B64" w:rsidRPr="00902096" w:rsidRDefault="005D4B64" w:rsidP="005D4B64">
      <w:pPr>
        <w:autoSpaceDE w:val="0"/>
        <w:autoSpaceDN w:val="0"/>
        <w:adjustRightInd w:val="0"/>
        <w:spacing w:line="360" w:lineRule="auto"/>
        <w:rPr>
          <w:rFonts w:cs="Arial"/>
          <w:color w:val="000000"/>
        </w:rPr>
      </w:pPr>
    </w:p>
    <w:p w14:paraId="10B9A450" w14:textId="77777777" w:rsidR="005D4B64" w:rsidRPr="00902096" w:rsidRDefault="005D4B64" w:rsidP="005D4B64">
      <w:pPr>
        <w:autoSpaceDE w:val="0"/>
        <w:autoSpaceDN w:val="0"/>
        <w:adjustRightInd w:val="0"/>
        <w:spacing w:line="360" w:lineRule="auto"/>
        <w:rPr>
          <w:rFonts w:cs="Arial"/>
          <w:color w:val="000000"/>
        </w:rPr>
      </w:pPr>
    </w:p>
    <w:p w14:paraId="3CE14151"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II) How will this code be structured?</w:t>
      </w:r>
    </w:p>
    <w:p w14:paraId="2893995E" w14:textId="77777777" w:rsidR="005D4B64" w:rsidRPr="00902096" w:rsidRDefault="005D4B64" w:rsidP="005D4B64">
      <w:pPr>
        <w:autoSpaceDE w:val="0"/>
        <w:autoSpaceDN w:val="0"/>
        <w:adjustRightInd w:val="0"/>
        <w:spacing w:line="360" w:lineRule="auto"/>
        <w:rPr>
          <w:rFonts w:cs="Arial"/>
          <w:color w:val="000000"/>
        </w:rPr>
      </w:pPr>
    </w:p>
    <w:p w14:paraId="416F75ED"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III) Who will have access to the key to the code?</w:t>
      </w:r>
    </w:p>
    <w:p w14:paraId="6C0BE993" w14:textId="77777777" w:rsidR="005D4B64" w:rsidRPr="00902096" w:rsidRDefault="005D4B64" w:rsidP="005D4B64">
      <w:pPr>
        <w:ind w:firstLine="720"/>
        <w:rPr>
          <w:rFonts w:cs="Arial"/>
        </w:rPr>
      </w:pPr>
      <w:r w:rsidRPr="00902096">
        <w:t xml:space="preserve">Name: </w:t>
      </w:r>
    </w:p>
    <w:p w14:paraId="200C9C7F" w14:textId="77777777" w:rsidR="005D4B64" w:rsidRPr="00902096" w:rsidRDefault="005D4B64" w:rsidP="005D4B64">
      <w:pPr>
        <w:ind w:firstLine="720"/>
        <w:rPr>
          <w:rFonts w:cs="Arial"/>
        </w:rPr>
      </w:pPr>
      <w:r w:rsidRPr="00902096">
        <w:t>Position:</w:t>
      </w:r>
    </w:p>
    <w:p w14:paraId="1EDC83CA" w14:textId="7D2B7F64" w:rsidR="005D4B64" w:rsidRPr="00902096" w:rsidRDefault="005D4B64" w:rsidP="005D4B64">
      <w:pPr>
        <w:pStyle w:val="Lijstalinea1"/>
        <w:ind w:left="0" w:firstLine="720"/>
        <w:jc w:val="both"/>
        <w:rPr>
          <w:rFonts w:ascii="Arial" w:hAnsi="Arial" w:cs="Arial"/>
          <w:sz w:val="22"/>
          <w:szCs w:val="22"/>
        </w:rPr>
      </w:pPr>
      <w:r w:rsidRPr="00902096">
        <w:rPr>
          <w:rFonts w:ascii="Arial" w:hAnsi="Arial"/>
          <w:sz w:val="22"/>
        </w:rPr>
        <w:t xml:space="preserve">Treatment relationship with the patient:  </w:t>
      </w:r>
      <w:r w:rsidRPr="00902096">
        <w:rPr>
          <w:color w:val="000000"/>
        </w:rPr>
        <w:object w:dxaOrig="225" w:dyaOrig="225" w14:anchorId="2CAA9D0F">
          <v:shape id="_x0000_i1351" type="#_x0000_t75" style="width:9pt;height:13.5pt" o:ole="">
            <v:imagedata r:id="rId190" o:title=""/>
          </v:shape>
          <w:control r:id="rId191" w:name="CheckBox2834" w:shapeid="_x0000_i1351"/>
        </w:object>
      </w:r>
      <w:r w:rsidR="00A80053">
        <w:rPr>
          <w:rFonts w:ascii="Arial" w:hAnsi="Arial"/>
          <w:sz w:val="22"/>
        </w:rPr>
        <w:t xml:space="preserve"> </w:t>
      </w:r>
      <w:r w:rsidRPr="00902096">
        <w:rPr>
          <w:rFonts w:ascii="Arial" w:hAnsi="Arial"/>
          <w:sz w:val="22"/>
        </w:rPr>
        <w:t xml:space="preserve">yes   </w:t>
      </w:r>
      <w:r w:rsidRPr="00902096">
        <w:rPr>
          <w:rFonts w:ascii="Arial" w:hAnsi="Arial"/>
          <w:sz w:val="22"/>
        </w:rPr>
        <w:tab/>
      </w:r>
      <w:r w:rsidRPr="00902096">
        <w:rPr>
          <w:color w:val="000000"/>
        </w:rPr>
        <w:object w:dxaOrig="225" w:dyaOrig="225" w14:anchorId="1E052EB8">
          <v:shape id="_x0000_i1352" type="#_x0000_t75" style="width:9pt;height:13.5pt" o:ole="">
            <v:imagedata r:id="rId192" o:title=""/>
          </v:shape>
          <w:control r:id="rId193" w:name="CheckBox2835" w:shapeid="_x0000_i1352"/>
        </w:object>
      </w:r>
      <w:r w:rsidR="00A80053">
        <w:rPr>
          <w:rFonts w:ascii="Arial" w:hAnsi="Arial"/>
          <w:sz w:val="22"/>
        </w:rPr>
        <w:t xml:space="preserve"> </w:t>
      </w:r>
      <w:r w:rsidRPr="00902096">
        <w:rPr>
          <w:rFonts w:ascii="Arial" w:hAnsi="Arial"/>
          <w:sz w:val="22"/>
        </w:rPr>
        <w:t>no</w:t>
      </w:r>
    </w:p>
    <w:p w14:paraId="0CB89315" w14:textId="77777777" w:rsidR="005D4B64" w:rsidRPr="00902096" w:rsidRDefault="005D4B64" w:rsidP="005D4B64">
      <w:pPr>
        <w:ind w:firstLine="708"/>
        <w:jc w:val="both"/>
        <w:rPr>
          <w:rFonts w:cs="Arial"/>
        </w:rPr>
      </w:pPr>
      <w:r w:rsidRPr="00902096">
        <w:t>Division/department:</w:t>
      </w:r>
    </w:p>
    <w:p w14:paraId="1FEF5709"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3BEAB5E8" w14:textId="77777777" w:rsidR="005D4B64" w:rsidRPr="00902096" w:rsidRDefault="005D4B64" w:rsidP="005D4B64">
      <w:pPr>
        <w:autoSpaceDE w:val="0"/>
        <w:autoSpaceDN w:val="0"/>
        <w:adjustRightInd w:val="0"/>
        <w:spacing w:line="360" w:lineRule="auto"/>
        <w:rPr>
          <w:rFonts w:cs="Arial"/>
        </w:rPr>
      </w:pPr>
      <w:r w:rsidRPr="00902096">
        <w:t>IV) Where will the key or keys be stored?</w:t>
      </w:r>
    </w:p>
    <w:p w14:paraId="3651639E"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6B67722C" w14:textId="77777777" w:rsidR="005D4B64" w:rsidRPr="00902096" w:rsidRDefault="005D4B64" w:rsidP="005D4B64">
      <w:pPr>
        <w:autoSpaceDE w:val="0"/>
        <w:autoSpaceDN w:val="0"/>
        <w:adjustRightInd w:val="0"/>
        <w:spacing w:line="360" w:lineRule="auto"/>
        <w:rPr>
          <w:rFonts w:cs="Arial"/>
        </w:rPr>
      </w:pPr>
      <w:r w:rsidRPr="00902096">
        <w:rPr>
          <w:color w:val="000000"/>
        </w:rPr>
        <w:t xml:space="preserve">V) </w:t>
      </w:r>
      <w:r w:rsidRPr="00902096">
        <w:t>Will there be an extra copy of the key? (for availability reasons)</w:t>
      </w:r>
    </w:p>
    <w:p w14:paraId="7A93F0A6" w14:textId="77777777" w:rsidR="005D4B64" w:rsidRPr="00902096" w:rsidRDefault="005D4B64" w:rsidP="005D4B64">
      <w:pPr>
        <w:autoSpaceDE w:val="0"/>
        <w:autoSpaceDN w:val="0"/>
        <w:adjustRightInd w:val="0"/>
        <w:spacing w:line="360" w:lineRule="auto"/>
        <w:rPr>
          <w:rFonts w:cs="Arial"/>
        </w:rPr>
      </w:pPr>
    </w:p>
    <w:p w14:paraId="18841B73" w14:textId="77777777" w:rsidR="005D4B64" w:rsidRPr="00902096" w:rsidRDefault="005D4B64" w:rsidP="005D4B64">
      <w:pPr>
        <w:autoSpaceDE w:val="0"/>
        <w:autoSpaceDN w:val="0"/>
        <w:adjustRightInd w:val="0"/>
        <w:spacing w:line="360" w:lineRule="auto"/>
        <w:rPr>
          <w:rFonts w:cs="Arial"/>
        </w:rPr>
      </w:pPr>
      <w:r w:rsidRPr="00902096">
        <w:t>VI) How will the key or keys be secured?</w:t>
      </w:r>
    </w:p>
    <w:p w14:paraId="1F1DCA18" w14:textId="77777777" w:rsidR="005D4B64" w:rsidRPr="00902096" w:rsidRDefault="005D4B64" w:rsidP="005D4B64">
      <w:pPr>
        <w:autoSpaceDE w:val="0"/>
        <w:autoSpaceDN w:val="0"/>
        <w:adjustRightInd w:val="0"/>
        <w:spacing w:line="360" w:lineRule="auto"/>
        <w:rPr>
          <w:rFonts w:cs="Arial"/>
          <w:color w:val="000000"/>
        </w:rPr>
      </w:pPr>
    </w:p>
    <w:p w14:paraId="54DEC0DA"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VII) Who will have access to the materials?</w:t>
      </w:r>
    </w:p>
    <w:p w14:paraId="009945A3" w14:textId="77777777" w:rsidR="005D4B64" w:rsidRPr="00902096" w:rsidRDefault="005D4B64" w:rsidP="005D4B64">
      <w:pPr>
        <w:autoSpaceDE w:val="0"/>
        <w:autoSpaceDN w:val="0"/>
        <w:adjustRightInd w:val="0"/>
        <w:spacing w:line="360" w:lineRule="auto"/>
        <w:rPr>
          <w:rFonts w:cs="Arial"/>
          <w:color w:val="000000"/>
        </w:rPr>
      </w:pPr>
    </w:p>
    <w:p w14:paraId="13113AE9" w14:textId="77777777" w:rsidR="005D4B64" w:rsidRPr="00902096" w:rsidRDefault="005D4B64" w:rsidP="005D4B64">
      <w:pPr>
        <w:autoSpaceDE w:val="0"/>
        <w:autoSpaceDN w:val="0"/>
        <w:adjustRightInd w:val="0"/>
        <w:spacing w:line="360" w:lineRule="auto"/>
        <w:rPr>
          <w:rFonts w:cs="Arial"/>
          <w:color w:val="000000"/>
        </w:rPr>
      </w:pPr>
      <w:r w:rsidRPr="00902096">
        <w:t>VIII)</w:t>
      </w:r>
      <w:r w:rsidRPr="00902096">
        <w:rPr>
          <w:color w:val="FF0000"/>
        </w:rPr>
        <w:t xml:space="preserve"> </w:t>
      </w:r>
      <w:r w:rsidRPr="00902096">
        <w:rPr>
          <w:color w:val="000000"/>
        </w:rPr>
        <w:t xml:space="preserve">For how long will the materials be retained? </w:t>
      </w:r>
    </w:p>
    <w:p w14:paraId="170DB512" w14:textId="17A40FC9" w:rsidR="005D4B64" w:rsidRPr="00902096" w:rsidRDefault="005D4B64" w:rsidP="005D4B64">
      <w:pPr>
        <w:autoSpaceDE w:val="0"/>
        <w:autoSpaceDN w:val="0"/>
        <w:adjustRightInd w:val="0"/>
        <w:spacing w:line="360" w:lineRule="auto"/>
        <w:rPr>
          <w:rFonts w:cs="Arial"/>
          <w:color w:val="FF0000"/>
        </w:rPr>
      </w:pPr>
      <w:r w:rsidRPr="00902096">
        <w:rPr>
          <w:color w:val="000000"/>
        </w:rPr>
        <w:lastRenderedPageBreak/>
        <w:object w:dxaOrig="225" w:dyaOrig="225" w14:anchorId="4ABD6272">
          <v:shape id="_x0000_i1353" type="#_x0000_t75" style="width:9pt;height:13.5pt" o:ole="">
            <v:imagedata r:id="rId194" o:title=""/>
          </v:shape>
          <w:control r:id="rId195" w:name="CheckBox2836" w:shapeid="_x0000_i1353"/>
        </w:object>
      </w:r>
      <w:r w:rsidRPr="00902096">
        <w:rPr>
          <w:color w:val="000000"/>
        </w:rPr>
        <w:t xml:space="preserve"> indefinitely. </w:t>
      </w:r>
    </w:p>
    <w:p w14:paraId="03E829E7" w14:textId="0A350D96"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72FB48F3">
          <v:shape id="_x0000_i1354" type="#_x0000_t75" style="width:9pt;height:13.5pt" o:ole="">
            <v:imagedata r:id="rId196" o:title=""/>
          </v:shape>
          <w:control r:id="rId197" w:name="CheckBox2837" w:shapeid="_x0000_i1354"/>
        </w:object>
      </w:r>
      <w:r w:rsidRPr="00902096">
        <w:rPr>
          <w:rFonts w:cs="Arial"/>
          <w:color w:val="000000"/>
          <w:cs/>
        </w:rPr>
        <w:t xml:space="preserve">…… </w:t>
      </w:r>
      <w:r w:rsidRPr="00902096">
        <w:rPr>
          <w:color w:val="000000"/>
        </w:rPr>
        <w:t xml:space="preserve">years. </w:t>
      </w:r>
    </w:p>
    <w:p w14:paraId="7C9C4124" w14:textId="77777777" w:rsidR="005D4B64" w:rsidRPr="00902096" w:rsidRDefault="005D4B64" w:rsidP="005D4B64">
      <w:pPr>
        <w:tabs>
          <w:tab w:val="clear" w:pos="284"/>
          <w:tab w:val="clear" w:pos="1701"/>
        </w:tabs>
        <w:spacing w:line="240" w:lineRule="auto"/>
        <w:rPr>
          <w:rFonts w:ascii="Times New Roman" w:hAnsi="Times New Roman"/>
          <w:color w:val="000000"/>
          <w:sz w:val="24"/>
          <w:szCs w:val="24"/>
        </w:rPr>
      </w:pPr>
      <w:bookmarkStart w:id="18" w:name="_bmSeperator"/>
      <w:bookmarkEnd w:id="14"/>
      <w:bookmarkEnd w:id="18"/>
    </w:p>
    <w:p w14:paraId="117C0FCF" w14:textId="77777777" w:rsidR="005D4B64" w:rsidRPr="00902096" w:rsidRDefault="005D4B64" w:rsidP="005D4B64">
      <w:pPr>
        <w:spacing w:line="360" w:lineRule="auto"/>
        <w:ind w:left="680"/>
      </w:pPr>
    </w:p>
    <w:p w14:paraId="5F772E85" w14:textId="77777777" w:rsidR="005D4B64" w:rsidRPr="00902096" w:rsidRDefault="005D4B64" w:rsidP="005D4B64">
      <w:pPr>
        <w:spacing w:line="360" w:lineRule="auto"/>
        <w:ind w:left="680"/>
      </w:pPr>
    </w:p>
    <w:p w14:paraId="7A40989A" w14:textId="77777777" w:rsidR="005D4B64" w:rsidRPr="00902096" w:rsidRDefault="005D4B64" w:rsidP="005D4B64">
      <w:pPr>
        <w:pStyle w:val="Kop1"/>
        <w:spacing w:line="360" w:lineRule="auto"/>
      </w:pPr>
      <w:r w:rsidRPr="00902096">
        <w:br w:type="page"/>
      </w:r>
      <w:bookmarkStart w:id="19" w:name="_Toc18411505"/>
      <w:r w:rsidRPr="00902096">
        <w:lastRenderedPageBreak/>
        <w:t>INCIDENT REPORTING</w:t>
      </w:r>
      <w:bookmarkEnd w:id="19"/>
      <w:r w:rsidRPr="00902096">
        <w:t xml:space="preserve"> </w:t>
      </w:r>
    </w:p>
    <w:p w14:paraId="1B2B488E" w14:textId="77777777" w:rsidR="005D4B64" w:rsidRPr="00902096" w:rsidRDefault="005D4B64" w:rsidP="005D4B64">
      <w:pPr>
        <w:pStyle w:val="Kop2"/>
        <w:numPr>
          <w:ilvl w:val="0"/>
          <w:numId w:val="0"/>
        </w:numPr>
        <w:ind w:left="568"/>
        <w:rPr>
          <w:szCs w:val="22"/>
        </w:rPr>
      </w:pPr>
      <w:bookmarkStart w:id="20" w:name="_Toc18411506"/>
      <w:r w:rsidRPr="00902096">
        <w:t>5.1 Reporting of data breaches</w:t>
      </w:r>
      <w:bookmarkEnd w:id="20"/>
    </w:p>
    <w:p w14:paraId="668B25C2" w14:textId="77777777" w:rsidR="005D4B64" w:rsidRPr="00902096" w:rsidRDefault="005D4B64" w:rsidP="005D4B64">
      <w:pPr>
        <w:ind w:left="592"/>
        <w:rPr>
          <w:rFonts w:cs="Arial"/>
        </w:rPr>
      </w:pPr>
      <w:r w:rsidRPr="00902096">
        <w:t xml:space="preserve">For incidents involving personal data, a statutory reporting duty applies (even if the personal data have been pseudonymised/encoded). For this reason, anyone who observes a data breach must report this to the Data Protection Officer immediately, using the reporting form via the ICT Portal on Connect. </w:t>
      </w:r>
    </w:p>
    <w:p w14:paraId="033469D5" w14:textId="77777777" w:rsidR="005D4B64" w:rsidRPr="00902096" w:rsidRDefault="005D4B64" w:rsidP="005D4B64">
      <w:pPr>
        <w:ind w:left="592"/>
        <w:rPr>
          <w:rFonts w:cs="Arial"/>
        </w:rPr>
      </w:pPr>
      <w:r w:rsidRPr="00902096">
        <w:t>A data breach is a technical or organisational security breach whereby personal data are accidentally or unlawfully destroyed, lost or modified, or are disclosed or rendered accessible without authorisation. In case of any doubts as to whether it concerns a data breach, the incident should still be reported.</w:t>
      </w:r>
    </w:p>
    <w:p w14:paraId="0CCCC881" w14:textId="5D9FC60A" w:rsidR="005D4B64" w:rsidRDefault="005D4B64" w:rsidP="005D4B64">
      <w:pPr>
        <w:ind w:left="592"/>
      </w:pPr>
      <w:r w:rsidRPr="00902096">
        <w:t xml:space="preserve">Incidents can be reported via the ICT Portal on Connect: </w:t>
      </w:r>
    </w:p>
    <w:p w14:paraId="557D4500" w14:textId="624A9A2D" w:rsidR="000B35F9" w:rsidRPr="000B35F9" w:rsidRDefault="00023B00" w:rsidP="000B35F9">
      <w:pPr>
        <w:ind w:left="592"/>
        <w:rPr>
          <w:rFonts w:cs="Arial"/>
          <w:color w:val="3333FF"/>
        </w:rPr>
      </w:pPr>
      <w:hyperlink r:id="rId198" w:history="1">
        <w:r w:rsidR="000B35F9" w:rsidRPr="003B2D1B">
          <w:rPr>
            <w:rStyle w:val="Hyperlink"/>
            <w:rFonts w:ascii="Arial" w:hAnsi="Arial" w:cs="Arial"/>
            <w:color w:val="3333FF"/>
          </w:rPr>
          <w:t>Selfserviceportal (umcutrecht.nl)</w:t>
        </w:r>
      </w:hyperlink>
      <w:r w:rsidR="000B35F9" w:rsidRPr="003B2D1B">
        <w:rPr>
          <w:rFonts w:cs="Arial"/>
          <w:color w:val="3333FF"/>
        </w:rPr>
        <w:t xml:space="preserve"> </w:t>
      </w:r>
    </w:p>
    <w:p w14:paraId="2734B237" w14:textId="77777777" w:rsidR="005D4B64" w:rsidRPr="00902096" w:rsidRDefault="005D4B64" w:rsidP="005D4B64">
      <w:pPr>
        <w:spacing w:line="360" w:lineRule="auto"/>
      </w:pPr>
    </w:p>
    <w:p w14:paraId="2BA5BF0A" w14:textId="77777777" w:rsidR="005D4B64" w:rsidRPr="00902096" w:rsidRDefault="005D4B64" w:rsidP="005D4B64">
      <w:pPr>
        <w:pStyle w:val="Kop1"/>
        <w:numPr>
          <w:ilvl w:val="0"/>
          <w:numId w:val="0"/>
        </w:numPr>
        <w:spacing w:line="360" w:lineRule="auto"/>
      </w:pPr>
    </w:p>
    <w:p w14:paraId="109EAFC6" w14:textId="77777777" w:rsidR="005D4B64" w:rsidRPr="00902096" w:rsidRDefault="005D4B64" w:rsidP="005D4B64">
      <w:pPr>
        <w:pStyle w:val="Kop1"/>
        <w:spacing w:line="360" w:lineRule="auto"/>
      </w:pPr>
      <w:bookmarkStart w:id="21" w:name="_Toc18411507"/>
      <w:r w:rsidRPr="00902096">
        <w:t>USE OF BIOBANK MATERIALS FOR SPECIFIC RESEARCH QUESTIONS</w:t>
      </w:r>
      <w:bookmarkEnd w:id="21"/>
      <w:r w:rsidRPr="00902096">
        <w:t xml:space="preserve"> </w:t>
      </w:r>
    </w:p>
    <w:p w14:paraId="32CA058D" w14:textId="77777777" w:rsidR="005D4B64" w:rsidRPr="00902096" w:rsidRDefault="005D4B64" w:rsidP="005D4B64">
      <w:pPr>
        <w:ind w:left="432"/>
      </w:pPr>
      <w:r w:rsidRPr="00902096">
        <w:t>Before the human biological materials and the associated clinical and other data from this biobank can be used for specific research questions, approval must first be obtained from the TCBio. For this purpose, investigators must submit a release protocol to the TCBio, making use of the most recent version of the release protocol template, which can be downloaded from the TCBio</w:t>
      </w:r>
      <w:r w:rsidRPr="00902096">
        <w:rPr>
          <w:rFonts w:cs="Arial"/>
          <w:cs/>
        </w:rPr>
        <w:t>’</w:t>
      </w:r>
      <w:r w:rsidRPr="00902096">
        <w:t>s website.</w:t>
      </w:r>
      <w:r w:rsidR="00A80053">
        <w:t xml:space="preserve"> </w:t>
      </w:r>
      <w:r w:rsidRPr="00902096">
        <w:t>They must follow the submission instructions on the TCBio</w:t>
      </w:r>
      <w:r w:rsidRPr="00902096">
        <w:rPr>
          <w:rFonts w:cs="Arial"/>
          <w:cs/>
        </w:rPr>
        <w:t>’</w:t>
      </w:r>
      <w:r w:rsidRPr="00902096">
        <w:t>s website for this. Among other things, the committee will review the scientific value of the research proposal and assess whether the use of the materials will be in keeping with the donor</w:t>
      </w:r>
      <w:r w:rsidRPr="00902096">
        <w:rPr>
          <w:rFonts w:cs="Arial"/>
          <w:cs/>
        </w:rPr>
        <w:t>’</w:t>
      </w:r>
      <w:r w:rsidRPr="00902096">
        <w:t xml:space="preserve">s control rights. For example, the use of the materials must be covered by the scope of the broad consent given. For the release of materials, the responsible sub-biobank coordinator must also give his/her approval, by co-signing the release protocol. </w:t>
      </w:r>
    </w:p>
    <w:p w14:paraId="0B43C06A" w14:textId="77777777" w:rsidR="005D4B64" w:rsidRPr="00902096" w:rsidRDefault="005D4B64" w:rsidP="005D4B64">
      <w:pPr>
        <w:ind w:left="340"/>
        <w:rPr>
          <w:i/>
        </w:rPr>
      </w:pPr>
    </w:p>
    <w:p w14:paraId="41395798" w14:textId="77777777" w:rsidR="005D4B64" w:rsidRPr="00902096" w:rsidRDefault="005D4B64" w:rsidP="005D4B64">
      <w:pPr>
        <w:ind w:left="340"/>
      </w:pPr>
      <w:r w:rsidRPr="00902096">
        <w:rPr>
          <w:i/>
          <w:highlight w:val="yellow"/>
        </w:rPr>
        <w:t>&lt;If, contrary to the approach described above, another committee approves the release of materials and data, that committee</w:t>
      </w:r>
      <w:r w:rsidRPr="00902096">
        <w:rPr>
          <w:rFonts w:cs="Arial"/>
          <w:i/>
          <w:highlight w:val="yellow"/>
          <w:cs/>
        </w:rPr>
        <w:t>’</w:t>
      </w:r>
      <w:r w:rsidRPr="00902096">
        <w:rPr>
          <w:i/>
          <w:highlight w:val="yellow"/>
        </w:rPr>
        <w:t>s members and procedures must meet the criteria of Article 10b of UMC Utrecht</w:t>
      </w:r>
      <w:r w:rsidRPr="00902096">
        <w:rPr>
          <w:rFonts w:cs="Arial"/>
          <w:i/>
          <w:highlight w:val="yellow"/>
          <w:cs/>
        </w:rPr>
        <w:t>’</w:t>
      </w:r>
      <w:r w:rsidRPr="00902096">
        <w:rPr>
          <w:i/>
          <w:highlight w:val="yellow"/>
        </w:rPr>
        <w:t>s biobank regulations, must be described below, and must be approved by the TCBio.&gt;</w:t>
      </w:r>
      <w:r w:rsidRPr="00902096">
        <w:br w:type="page"/>
      </w:r>
    </w:p>
    <w:p w14:paraId="4FE24370" w14:textId="77777777" w:rsidR="005D4B64" w:rsidRPr="00902096" w:rsidRDefault="005D4B64" w:rsidP="005D4B64">
      <w:pPr>
        <w:pStyle w:val="Kop1"/>
        <w:spacing w:line="360" w:lineRule="auto"/>
      </w:pPr>
      <w:bookmarkStart w:id="22" w:name="_Toc18411508"/>
      <w:r w:rsidRPr="00902096">
        <w:lastRenderedPageBreak/>
        <w:t>ETHICAL CONSIDERATIONS</w:t>
      </w:r>
      <w:bookmarkEnd w:id="22"/>
    </w:p>
    <w:p w14:paraId="36420059" w14:textId="77777777" w:rsidR="005D4B64" w:rsidRPr="00902096" w:rsidRDefault="005D4B64" w:rsidP="005D4B64">
      <w:pPr>
        <w:pStyle w:val="Kop2"/>
        <w:spacing w:line="360" w:lineRule="auto"/>
      </w:pPr>
      <w:bookmarkStart w:id="23" w:name="_Toc18411509"/>
      <w:r w:rsidRPr="00902096">
        <w:t>Applicable regulations</w:t>
      </w:r>
      <w:bookmarkEnd w:id="23"/>
    </w:p>
    <w:p w14:paraId="1D1415F3" w14:textId="77777777" w:rsidR="005D4B64" w:rsidRPr="00902096" w:rsidRDefault="005D4B64" w:rsidP="005D4B64">
      <w:pPr>
        <w:spacing w:line="360" w:lineRule="auto"/>
      </w:pPr>
      <w:r w:rsidRPr="00902096">
        <w:t>This biobank will be set up and managed in accordance with UMC Utrecht</w:t>
      </w:r>
      <w:r w:rsidRPr="00902096">
        <w:rPr>
          <w:rFonts w:cs="Arial"/>
          <w:cs/>
        </w:rPr>
        <w:t>’</w:t>
      </w:r>
      <w:r w:rsidRPr="00902096">
        <w:t>s biobank regulations, as adopted by the Executive Board of UMC Utrecht in June 2013.</w:t>
      </w:r>
    </w:p>
    <w:p w14:paraId="269AC6EC" w14:textId="77777777" w:rsidR="005D4B64" w:rsidRPr="00902096" w:rsidRDefault="005D4B64" w:rsidP="005D4B64">
      <w:pPr>
        <w:spacing w:line="360" w:lineRule="auto"/>
      </w:pPr>
    </w:p>
    <w:p w14:paraId="1ACE15B1" w14:textId="77777777" w:rsidR="005D4B64" w:rsidRPr="00902096" w:rsidRDefault="005D4B64" w:rsidP="005D4B64">
      <w:pPr>
        <w:pStyle w:val="Kop2"/>
        <w:spacing w:line="360" w:lineRule="auto"/>
      </w:pPr>
      <w:bookmarkStart w:id="24" w:name="_Toc18411510"/>
      <w:r w:rsidRPr="00902096">
        <w:t>Recruitment and consent</w:t>
      </w:r>
      <w:bookmarkEnd w:id="24"/>
    </w:p>
    <w:p w14:paraId="6F22E57D" w14:textId="77777777" w:rsidR="005D4B64" w:rsidRPr="00902096" w:rsidRDefault="005D4B64" w:rsidP="005D4B64">
      <w:r w:rsidRPr="00902096">
        <w:rPr>
          <w:i/>
          <w:highlight w:val="yellow"/>
        </w:rPr>
        <w:t xml:space="preserve">Choose one of the options below (broad consent or </w:t>
      </w:r>
      <w:r w:rsidRPr="00902096">
        <w:rPr>
          <w:rFonts w:cs="Arial"/>
          <w:i/>
          <w:highlight w:val="yellow"/>
          <w:cs/>
        </w:rPr>
        <w:t>‘</w:t>
      </w:r>
      <w:r w:rsidRPr="00902096">
        <w:rPr>
          <w:i/>
          <w:highlight w:val="yellow"/>
        </w:rPr>
        <w:t>no objection</w:t>
      </w:r>
      <w:r w:rsidRPr="00902096">
        <w:rPr>
          <w:rFonts w:cs="Arial"/>
          <w:i/>
          <w:highlight w:val="yellow"/>
          <w:cs/>
        </w:rPr>
        <w:t xml:space="preserve">’ </w:t>
      </w:r>
      <w:r w:rsidRPr="00902096">
        <w:rPr>
          <w:i/>
          <w:highlight w:val="yellow"/>
        </w:rPr>
        <w:t>arrangement).</w:t>
      </w:r>
    </w:p>
    <w:p w14:paraId="28CAE379" w14:textId="77777777" w:rsidR="005D4B64" w:rsidRPr="00902096" w:rsidRDefault="005D4B64" w:rsidP="005D4B64">
      <w:pPr>
        <w:rPr>
          <w:i/>
        </w:rPr>
      </w:pPr>
      <w:r w:rsidRPr="00902096">
        <w:rPr>
          <w:i/>
          <w:highlight w:val="yellow"/>
        </w:rPr>
        <w:t>&lt;For biobank based on broad consent:&gt;</w:t>
      </w:r>
    </w:p>
    <w:p w14:paraId="0A856490" w14:textId="77777777" w:rsidR="005D4B64" w:rsidRPr="00902096" w:rsidRDefault="005D4B64" w:rsidP="005D4B64"/>
    <w:p w14:paraId="3A6FA65B" w14:textId="77777777" w:rsidR="005D4B64" w:rsidRPr="00902096" w:rsidRDefault="005D4B64" w:rsidP="005D4B64">
      <w:r w:rsidRPr="00902096">
        <w:t>The responsible sub-biobank coordinator must ensure that broad consent is obtained and that the consent form is signed. The person obtaining consent must ensure that the donor and/or his/her representative possesses the information referred to in Article 4, under h, of UMC Utrecht</w:t>
      </w:r>
      <w:r w:rsidRPr="00902096">
        <w:rPr>
          <w:rFonts w:cs="Arial"/>
          <w:cs/>
        </w:rPr>
        <w:t>’</w:t>
      </w:r>
      <w:r w:rsidRPr="00902096">
        <w:t>s biobank regulations, and has received specific verbal and written information on the release, retention, use and destruction of human biological materials, including information on the burden and risks associated with the collection of human biological materials. The donor and/or his/her representative may revoke broad consent at any time after granting it. This revoking of consent only applies to future research involving the collected human biological materials and the associated data.</w:t>
      </w:r>
    </w:p>
    <w:p w14:paraId="684DB3D1" w14:textId="77777777" w:rsidR="005D4B64" w:rsidRPr="00902096" w:rsidRDefault="005D4B64" w:rsidP="005D4B64">
      <w:r w:rsidRPr="00902096">
        <w:t xml:space="preserve">The responsible sub-biobank coordinator must also ensure that a record exists for each donor, in which any consent and revocation forms are retained. </w:t>
      </w:r>
    </w:p>
    <w:p w14:paraId="07F85310" w14:textId="77777777" w:rsidR="005D4B64" w:rsidRPr="00902096" w:rsidRDefault="005D4B64" w:rsidP="005D4B64">
      <w:pPr>
        <w:autoSpaceDE w:val="0"/>
        <w:autoSpaceDN w:val="0"/>
        <w:adjustRightInd w:val="0"/>
        <w:spacing w:line="360" w:lineRule="auto"/>
      </w:pPr>
    </w:p>
    <w:p w14:paraId="5C974322" w14:textId="77777777" w:rsidR="005D4B64" w:rsidRPr="00902096" w:rsidRDefault="005D4B64" w:rsidP="005D4B64">
      <w:pPr>
        <w:autoSpaceDE w:val="0"/>
        <w:autoSpaceDN w:val="0"/>
        <w:adjustRightInd w:val="0"/>
        <w:spacing w:line="360" w:lineRule="auto"/>
        <w:rPr>
          <w:rFonts w:cs="Arial"/>
          <w:i/>
          <w:color w:val="000000"/>
        </w:rPr>
      </w:pPr>
      <w:r w:rsidRPr="00902096">
        <w:rPr>
          <w:i/>
          <w:highlight w:val="yellow"/>
        </w:rPr>
        <w:t>&lt;Describe the recruitment and consent procedures by answering the questions below. Add the biobank information letter, the consent form and the revocation form. For template documents, refer to the TCBio website.&gt;</w:t>
      </w:r>
    </w:p>
    <w:p w14:paraId="31F763A4"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7AB660D1"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A)</w:t>
      </w:r>
      <w:r w:rsidRPr="00902096">
        <w:rPr>
          <w:color w:val="000000"/>
        </w:rPr>
        <w:t xml:space="preserve"> How will the donors be recruited, and who (investigator, treating physician,</w:t>
      </w:r>
      <w:r w:rsidRPr="00902096">
        <w:t xml:space="preserve"> other person) will inform the donor or his/her legal representative and ask for their consent?</w:t>
      </w:r>
    </w:p>
    <w:p w14:paraId="41AD34C0" w14:textId="77777777" w:rsidR="005D4B64" w:rsidRPr="00902096" w:rsidRDefault="005D4B64" w:rsidP="005D4B64">
      <w:pPr>
        <w:autoSpaceDE w:val="0"/>
        <w:autoSpaceDN w:val="0"/>
        <w:adjustRightInd w:val="0"/>
        <w:spacing w:line="360" w:lineRule="auto"/>
        <w:rPr>
          <w:rFonts w:cs="Arial"/>
          <w:color w:val="000000"/>
        </w:rPr>
      </w:pPr>
    </w:p>
    <w:p w14:paraId="2CCD8949" w14:textId="77777777" w:rsidR="005D4B64" w:rsidRPr="00902096" w:rsidRDefault="005D4B64" w:rsidP="005D4B64">
      <w:pPr>
        <w:autoSpaceDE w:val="0"/>
        <w:autoSpaceDN w:val="0"/>
        <w:adjustRightInd w:val="0"/>
        <w:spacing w:line="360" w:lineRule="auto"/>
        <w:rPr>
          <w:rFonts w:cs="Arial"/>
          <w:color w:val="000000"/>
        </w:rPr>
      </w:pPr>
    </w:p>
    <w:p w14:paraId="64187FB2" w14:textId="77777777" w:rsidR="005D4B64" w:rsidRPr="00902096" w:rsidRDefault="005D4B64" w:rsidP="005D4B64">
      <w:pPr>
        <w:autoSpaceDE w:val="0"/>
        <w:autoSpaceDN w:val="0"/>
        <w:adjustRightInd w:val="0"/>
        <w:spacing w:line="360" w:lineRule="auto"/>
        <w:rPr>
          <w:rFonts w:ascii="Times New Roman" w:hAnsi="Times New Roman"/>
          <w:b/>
          <w:color w:val="000000"/>
          <w:sz w:val="24"/>
          <w:szCs w:val="24"/>
        </w:rPr>
      </w:pPr>
    </w:p>
    <w:p w14:paraId="1AE7C920"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B)</w:t>
      </w:r>
      <w:r w:rsidRPr="00902096">
        <w:rPr>
          <w:color w:val="000000"/>
        </w:rPr>
        <w:t xml:space="preserve"> Are any donors dependent in any way on the</w:t>
      </w:r>
      <w:r w:rsidRPr="00902096">
        <w:t xml:space="preserve"> investigator or the party recruiting the participants?</w:t>
      </w:r>
    </w:p>
    <w:p w14:paraId="491B94F6"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 xml:space="preserve"> </w:t>
      </w:r>
    </w:p>
    <w:p w14:paraId="422E6E05" w14:textId="3A498780"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45F9B83D">
          <v:shape id="_x0000_i1355" type="#_x0000_t75" style="width:9pt;height:13.5pt" o:ole="">
            <v:imagedata r:id="rId199" o:title=""/>
          </v:shape>
          <w:control r:id="rId200" w:name="CheckBox2838" w:shapeid="_x0000_i1355"/>
        </w:object>
      </w:r>
      <w:r w:rsidRPr="00902096">
        <w:rPr>
          <w:color w:val="000000"/>
        </w:rPr>
        <w:t xml:space="preserve"> yes</w:t>
      </w:r>
    </w:p>
    <w:p w14:paraId="0A3F88B1" w14:textId="6B35A497" w:rsidR="005D4B64" w:rsidRPr="00902096" w:rsidRDefault="005D4B64" w:rsidP="005D4B64">
      <w:pPr>
        <w:autoSpaceDE w:val="0"/>
        <w:autoSpaceDN w:val="0"/>
        <w:adjustRightInd w:val="0"/>
        <w:spacing w:line="360" w:lineRule="auto"/>
        <w:rPr>
          <w:rFonts w:cs="Arial"/>
          <w:color w:val="000000"/>
          <w:sz w:val="24"/>
          <w:szCs w:val="24"/>
        </w:rPr>
      </w:pPr>
      <w:r w:rsidRPr="00902096">
        <w:rPr>
          <w:color w:val="000000"/>
        </w:rPr>
        <w:object w:dxaOrig="225" w:dyaOrig="225" w14:anchorId="3033E3FB">
          <v:shape id="_x0000_i1357" type="#_x0000_t75" style="width:9pt;height:13.5pt" o:ole="">
            <v:imagedata r:id="rId201" o:title=""/>
          </v:shape>
          <w:control r:id="rId202" w:name="CheckBox2839" w:shapeid="_x0000_i1357"/>
        </w:object>
      </w:r>
      <w:r w:rsidRPr="00902096">
        <w:rPr>
          <w:color w:val="000000"/>
          <w:sz w:val="24"/>
        </w:rPr>
        <w:t xml:space="preserve"> no</w:t>
      </w:r>
    </w:p>
    <w:p w14:paraId="426B9DBB"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t>B.a. If so, in what way?</w:t>
      </w:r>
    </w:p>
    <w:p w14:paraId="358EE7F3" w14:textId="77777777" w:rsidR="005D4B64" w:rsidRPr="00902096" w:rsidRDefault="005D4B64" w:rsidP="005D4B64">
      <w:pPr>
        <w:autoSpaceDE w:val="0"/>
        <w:autoSpaceDN w:val="0"/>
        <w:adjustRightInd w:val="0"/>
        <w:spacing w:line="360" w:lineRule="auto"/>
        <w:rPr>
          <w:rFonts w:cs="Arial"/>
          <w:color w:val="000000"/>
        </w:rPr>
      </w:pPr>
    </w:p>
    <w:p w14:paraId="46652706" w14:textId="77777777" w:rsidR="005D4B64" w:rsidRPr="00902096" w:rsidRDefault="005D4B64" w:rsidP="005D4B64">
      <w:pPr>
        <w:autoSpaceDE w:val="0"/>
        <w:autoSpaceDN w:val="0"/>
        <w:adjustRightInd w:val="0"/>
        <w:spacing w:line="360" w:lineRule="auto"/>
        <w:rPr>
          <w:rFonts w:cs="Arial"/>
          <w:color w:val="000000"/>
        </w:rPr>
      </w:pPr>
      <w:r w:rsidRPr="00902096">
        <w:rPr>
          <w:color w:val="000000"/>
        </w:rPr>
        <w:lastRenderedPageBreak/>
        <w:t>B.b. Why will human biological materials be collected from these particular donors, and how will the donors</w:t>
      </w:r>
      <w:r w:rsidRPr="00902096">
        <w:rPr>
          <w:rFonts w:cs="Arial"/>
          <w:color w:val="000000"/>
          <w:cs/>
        </w:rPr>
        <w:t xml:space="preserve">’ </w:t>
      </w:r>
      <w:r w:rsidRPr="00902096">
        <w:rPr>
          <w:color w:val="000000"/>
        </w:rPr>
        <w:t>interests be protected?</w:t>
      </w:r>
    </w:p>
    <w:p w14:paraId="3196F18A" w14:textId="77777777" w:rsidR="005D4B64" w:rsidRPr="00902096" w:rsidRDefault="005D4B64" w:rsidP="005D4B64">
      <w:pPr>
        <w:autoSpaceDE w:val="0"/>
        <w:autoSpaceDN w:val="0"/>
        <w:adjustRightInd w:val="0"/>
        <w:spacing w:line="360" w:lineRule="auto"/>
        <w:rPr>
          <w:rFonts w:cs="Arial"/>
          <w:color w:val="000000"/>
        </w:rPr>
      </w:pPr>
      <w:r w:rsidRPr="00902096">
        <w:rPr>
          <w:rFonts w:cs="Arial"/>
          <w:color w:val="000000"/>
          <w:cs/>
        </w:rPr>
        <w:t>……………………………………………………………………………………………</w:t>
      </w:r>
      <w:r w:rsidRPr="00902096">
        <w:rPr>
          <w:color w:val="000000"/>
        </w:rPr>
        <w:t>..</w:t>
      </w:r>
    </w:p>
    <w:p w14:paraId="06BD053E"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C)</w:t>
      </w:r>
      <w:r w:rsidRPr="00902096">
        <w:rPr>
          <w:color w:val="000000"/>
        </w:rPr>
        <w:t xml:space="preserve"> How much time to reflect will the donors or their legal representatives have</w:t>
      </w:r>
      <w:r w:rsidRPr="00902096">
        <w:t xml:space="preserve"> when deciding on participation?</w:t>
      </w:r>
    </w:p>
    <w:p w14:paraId="1C7EC14A" w14:textId="77777777" w:rsidR="005D4B64" w:rsidRPr="00902096" w:rsidRDefault="005D4B64" w:rsidP="005D4B64">
      <w:pPr>
        <w:autoSpaceDE w:val="0"/>
        <w:autoSpaceDN w:val="0"/>
        <w:adjustRightInd w:val="0"/>
        <w:spacing w:line="360" w:lineRule="auto"/>
        <w:rPr>
          <w:rFonts w:cs="Arial"/>
          <w:color w:val="000000"/>
        </w:rPr>
      </w:pPr>
    </w:p>
    <w:p w14:paraId="45C9FC57" w14:textId="77777777" w:rsidR="005D4B64" w:rsidRPr="00902096" w:rsidRDefault="005D4B64" w:rsidP="005D4B64">
      <w:pPr>
        <w:autoSpaceDE w:val="0"/>
        <w:autoSpaceDN w:val="0"/>
        <w:adjustRightInd w:val="0"/>
        <w:spacing w:line="360" w:lineRule="auto"/>
        <w:rPr>
          <w:rFonts w:cs="Arial"/>
          <w:color w:val="000000"/>
        </w:rPr>
      </w:pPr>
    </w:p>
    <w:p w14:paraId="70E261E1"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D)</w:t>
      </w:r>
      <w:r w:rsidRPr="00902096">
        <w:rPr>
          <w:color w:val="000000"/>
        </w:rPr>
        <w:t xml:space="preserve"> Can the donors be approached again during their participation in the biobank</w:t>
      </w:r>
      <w:r w:rsidRPr="00902096">
        <w:t xml:space="preserve"> (for instance for further testing or follow-up)?</w:t>
      </w:r>
    </w:p>
    <w:p w14:paraId="37D1F17F" w14:textId="77777777" w:rsidR="005D4B64" w:rsidRPr="00902096" w:rsidRDefault="005D4B64" w:rsidP="005D4B64">
      <w:pPr>
        <w:autoSpaceDE w:val="0"/>
        <w:autoSpaceDN w:val="0"/>
        <w:adjustRightInd w:val="0"/>
        <w:spacing w:line="360" w:lineRule="auto"/>
        <w:rPr>
          <w:rFonts w:cs="Arial"/>
          <w:color w:val="000000"/>
        </w:rPr>
      </w:pPr>
    </w:p>
    <w:p w14:paraId="0C2A5940" w14:textId="0B809674"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4411F833">
          <v:shape id="_x0000_i1359" type="#_x0000_t75" style="width:9pt;height:13.5pt" o:ole="">
            <v:imagedata r:id="rId203" o:title=""/>
          </v:shape>
          <w:control r:id="rId204" w:name="CheckBox28310" w:shapeid="_x0000_i1359"/>
        </w:object>
      </w:r>
      <w:r w:rsidRPr="00902096">
        <w:rPr>
          <w:color w:val="000000"/>
        </w:rPr>
        <w:t xml:space="preserve"> yes</w:t>
      </w:r>
    </w:p>
    <w:p w14:paraId="4FAEA3FF" w14:textId="7A7F6C2C"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14C93741">
          <v:shape id="_x0000_i1361" type="#_x0000_t75" style="width:9pt;height:13.5pt" o:ole="">
            <v:imagedata r:id="rId205" o:title=""/>
          </v:shape>
          <w:control r:id="rId206" w:name="CheckBox28311" w:shapeid="_x0000_i1361"/>
        </w:object>
      </w:r>
      <w:r w:rsidRPr="00902096">
        <w:rPr>
          <w:color w:val="000000"/>
        </w:rPr>
        <w:t xml:space="preserve"> no</w:t>
      </w:r>
    </w:p>
    <w:p w14:paraId="79D64CDE" w14:textId="77777777" w:rsidR="005D4B64" w:rsidRPr="00902096" w:rsidRDefault="005D4B64" w:rsidP="005D4B64">
      <w:pPr>
        <w:autoSpaceDE w:val="0"/>
        <w:autoSpaceDN w:val="0"/>
        <w:adjustRightInd w:val="0"/>
        <w:spacing w:line="360" w:lineRule="auto"/>
        <w:rPr>
          <w:rFonts w:cs="Arial"/>
          <w:color w:val="000000"/>
        </w:rPr>
      </w:pPr>
    </w:p>
    <w:p w14:paraId="2D4FDBAF" w14:textId="77777777" w:rsidR="005D4B64" w:rsidRPr="00902096" w:rsidRDefault="005D4B64" w:rsidP="005D4B64">
      <w:pPr>
        <w:autoSpaceDE w:val="0"/>
        <w:autoSpaceDN w:val="0"/>
        <w:adjustRightInd w:val="0"/>
        <w:spacing w:line="360" w:lineRule="auto"/>
        <w:rPr>
          <w:rFonts w:cs="Arial"/>
          <w:color w:val="000000"/>
        </w:rPr>
      </w:pPr>
      <w:r w:rsidRPr="00902096">
        <w:rPr>
          <w:b/>
          <w:color w:val="000000"/>
        </w:rPr>
        <w:t>E)</w:t>
      </w:r>
      <w:r w:rsidRPr="00902096">
        <w:rPr>
          <w:color w:val="000000"/>
        </w:rPr>
        <w:t xml:space="preserve"> Will the donors be asked to consent to this during the consent process for this</w:t>
      </w:r>
      <w:r w:rsidRPr="00902096">
        <w:t xml:space="preserve"> biobank?</w:t>
      </w:r>
    </w:p>
    <w:p w14:paraId="6BAB85F0" w14:textId="77777777" w:rsidR="005D4B64" w:rsidRPr="00902096" w:rsidRDefault="005D4B64" w:rsidP="005D4B64">
      <w:pPr>
        <w:autoSpaceDE w:val="0"/>
        <w:autoSpaceDN w:val="0"/>
        <w:adjustRightInd w:val="0"/>
        <w:spacing w:line="360" w:lineRule="auto"/>
        <w:rPr>
          <w:rFonts w:cs="Arial"/>
          <w:color w:val="000000"/>
        </w:rPr>
      </w:pPr>
    </w:p>
    <w:p w14:paraId="2E3E3F53" w14:textId="7ED7DB42"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5B58FBEE">
          <v:shape id="_x0000_i1363" type="#_x0000_t75" style="width:9pt;height:13.5pt" o:ole="">
            <v:imagedata r:id="rId207" o:title=""/>
          </v:shape>
          <w:control r:id="rId208" w:name="CheckBox28312" w:shapeid="_x0000_i1363"/>
        </w:object>
      </w:r>
      <w:r w:rsidRPr="00902096">
        <w:rPr>
          <w:color w:val="000000"/>
        </w:rPr>
        <w:t xml:space="preserve"> yes</w:t>
      </w:r>
    </w:p>
    <w:p w14:paraId="251025CD" w14:textId="2CD9ECE1" w:rsidR="005D4B64" w:rsidRPr="00902096" w:rsidRDefault="005D4B64" w:rsidP="005D4B64">
      <w:pPr>
        <w:autoSpaceDE w:val="0"/>
        <w:autoSpaceDN w:val="0"/>
        <w:adjustRightInd w:val="0"/>
        <w:spacing w:line="360" w:lineRule="auto"/>
        <w:rPr>
          <w:rFonts w:cs="Arial"/>
          <w:color w:val="000000"/>
        </w:rPr>
      </w:pPr>
      <w:r w:rsidRPr="00902096">
        <w:rPr>
          <w:color w:val="000000"/>
        </w:rPr>
        <w:object w:dxaOrig="225" w:dyaOrig="225" w14:anchorId="67BD79CB">
          <v:shape id="_x0000_i1365" type="#_x0000_t75" style="width:9pt;height:13.5pt" o:ole="">
            <v:imagedata r:id="rId209" o:title=""/>
          </v:shape>
          <w:control r:id="rId210" w:name="CheckBox28313" w:shapeid="_x0000_i1365"/>
        </w:object>
      </w:r>
      <w:r w:rsidRPr="00902096">
        <w:rPr>
          <w:color w:val="000000"/>
        </w:rPr>
        <w:t xml:space="preserve"> no</w:t>
      </w:r>
    </w:p>
    <w:p w14:paraId="7786EA5C" w14:textId="77777777" w:rsidR="005D4B64" w:rsidRPr="00902096" w:rsidRDefault="005D4B64" w:rsidP="005D4B64">
      <w:pPr>
        <w:autoSpaceDE w:val="0"/>
        <w:autoSpaceDN w:val="0"/>
        <w:adjustRightInd w:val="0"/>
        <w:spacing w:line="360" w:lineRule="auto"/>
        <w:rPr>
          <w:rFonts w:ascii="Times New Roman" w:hAnsi="Times New Roman"/>
          <w:color w:val="000000"/>
          <w:sz w:val="24"/>
          <w:szCs w:val="24"/>
        </w:rPr>
      </w:pPr>
    </w:p>
    <w:p w14:paraId="0DD9B0CE" w14:textId="77777777" w:rsidR="005D4B64" w:rsidRPr="00902096" w:rsidRDefault="005D4B64" w:rsidP="005D4B64">
      <w:pPr>
        <w:tabs>
          <w:tab w:val="clear" w:pos="284"/>
          <w:tab w:val="clear" w:pos="1701"/>
        </w:tabs>
        <w:spacing w:line="240" w:lineRule="auto"/>
        <w:rPr>
          <w:rFonts w:cs="Arial"/>
        </w:rPr>
      </w:pPr>
      <w:r w:rsidRPr="00902096">
        <w:rPr>
          <w:b/>
        </w:rPr>
        <w:t>F)</w:t>
      </w:r>
      <w:r w:rsidRPr="00902096">
        <w:t xml:space="preserve"> Can donors revoke their consent for participation, </w:t>
      </w:r>
      <w:r w:rsidRPr="00902096">
        <w:rPr>
          <w:color w:val="000000"/>
        </w:rPr>
        <w:t>and how will this be recorded</w:t>
      </w:r>
      <w:r w:rsidRPr="00902096">
        <w:t>?</w:t>
      </w:r>
    </w:p>
    <w:p w14:paraId="7360792B" w14:textId="77777777" w:rsidR="005D4B64" w:rsidRPr="00902096" w:rsidRDefault="005D4B64" w:rsidP="005D4B64">
      <w:pPr>
        <w:tabs>
          <w:tab w:val="clear" w:pos="284"/>
          <w:tab w:val="clear" w:pos="1701"/>
        </w:tabs>
        <w:spacing w:line="240" w:lineRule="auto"/>
        <w:rPr>
          <w:rFonts w:cs="Arial"/>
        </w:rPr>
      </w:pPr>
    </w:p>
    <w:p w14:paraId="57155883" w14:textId="77777777" w:rsidR="005D4B64" w:rsidRPr="00902096" w:rsidRDefault="005D4B64" w:rsidP="005D4B64">
      <w:pPr>
        <w:tabs>
          <w:tab w:val="clear" w:pos="284"/>
          <w:tab w:val="clear" w:pos="1701"/>
        </w:tabs>
        <w:spacing w:line="240" w:lineRule="auto"/>
        <w:rPr>
          <w:rFonts w:cs="Arial"/>
        </w:rPr>
      </w:pPr>
    </w:p>
    <w:p w14:paraId="68F17706" w14:textId="77777777" w:rsidR="005D4B64" w:rsidRPr="00902096" w:rsidRDefault="005D4B64" w:rsidP="005D4B64">
      <w:pPr>
        <w:autoSpaceDE w:val="0"/>
        <w:autoSpaceDN w:val="0"/>
        <w:adjustRightInd w:val="0"/>
        <w:spacing w:line="360" w:lineRule="auto"/>
        <w:rPr>
          <w:i/>
          <w:iCs/>
        </w:rPr>
      </w:pPr>
      <w:r w:rsidRPr="00902096">
        <w:rPr>
          <w:i/>
          <w:highlight w:val="yellow"/>
        </w:rPr>
        <w:t xml:space="preserve">&lt;For biobank based on </w:t>
      </w:r>
      <w:r w:rsidRPr="00902096">
        <w:rPr>
          <w:rFonts w:cs="Arial"/>
          <w:i/>
          <w:highlight w:val="yellow"/>
          <w:cs/>
        </w:rPr>
        <w:t>‘</w:t>
      </w:r>
      <w:r w:rsidRPr="00902096">
        <w:rPr>
          <w:i/>
          <w:highlight w:val="yellow"/>
        </w:rPr>
        <w:t>no objection</w:t>
      </w:r>
      <w:r w:rsidRPr="00902096">
        <w:rPr>
          <w:rFonts w:cs="Arial"/>
          <w:i/>
          <w:highlight w:val="yellow"/>
          <w:cs/>
        </w:rPr>
        <w:t>’</w:t>
      </w:r>
      <w:r w:rsidR="00813F88" w:rsidRPr="00813F88">
        <w:rPr>
          <w:rFonts w:cs="Arial"/>
          <w:i/>
          <w:highlight w:val="yellow"/>
          <w:lang w:val="en-US"/>
        </w:rPr>
        <w:t>/opt-out</w:t>
      </w:r>
      <w:r w:rsidRPr="00902096">
        <w:rPr>
          <w:rFonts w:cs="Arial"/>
          <w:i/>
          <w:highlight w:val="yellow"/>
          <w:cs/>
        </w:rPr>
        <w:t xml:space="preserve"> </w:t>
      </w:r>
      <w:r w:rsidRPr="00902096">
        <w:rPr>
          <w:i/>
          <w:highlight w:val="yellow"/>
        </w:rPr>
        <w:t>arrangement:&gt;</w:t>
      </w:r>
    </w:p>
    <w:p w14:paraId="12700E6E" w14:textId="77777777" w:rsidR="005D4B64" w:rsidRPr="00902096" w:rsidRDefault="005D4B64" w:rsidP="005D4B64">
      <w:pPr>
        <w:tabs>
          <w:tab w:val="clear" w:pos="284"/>
          <w:tab w:val="clear" w:pos="1701"/>
        </w:tabs>
        <w:autoSpaceDE w:val="0"/>
        <w:autoSpaceDN w:val="0"/>
        <w:adjustRightInd w:val="0"/>
        <w:spacing w:line="276" w:lineRule="auto"/>
        <w:contextualSpacing/>
        <w:rPr>
          <w:rFonts w:cs="Calibri"/>
          <w:color w:val="000000"/>
        </w:rPr>
      </w:pPr>
    </w:p>
    <w:p w14:paraId="6FE63EFE" w14:textId="77777777" w:rsidR="005D4B64" w:rsidRPr="00902096" w:rsidRDefault="005D4B64" w:rsidP="005D4B64">
      <w:pPr>
        <w:tabs>
          <w:tab w:val="clear" w:pos="284"/>
          <w:tab w:val="clear" w:pos="1701"/>
        </w:tabs>
        <w:autoSpaceDE w:val="0"/>
        <w:autoSpaceDN w:val="0"/>
        <w:adjustRightInd w:val="0"/>
        <w:spacing w:line="276" w:lineRule="auto"/>
        <w:contextualSpacing/>
        <w:rPr>
          <w:rFonts w:cs="Calibri"/>
          <w:color w:val="000000"/>
        </w:rPr>
      </w:pPr>
      <w:r w:rsidRPr="00902096">
        <w:rPr>
          <w:b/>
          <w:color w:val="000000"/>
        </w:rPr>
        <w:t>A</w:t>
      </w:r>
      <w:r w:rsidRPr="00902096">
        <w:rPr>
          <w:color w:val="000000"/>
        </w:rPr>
        <w:t xml:space="preserve">) In what way have the donors and/or their </w:t>
      </w:r>
      <w:r w:rsidR="00813F88">
        <w:rPr>
          <w:color w:val="000000"/>
        </w:rPr>
        <w:t xml:space="preserve">legal </w:t>
      </w:r>
      <w:r w:rsidRPr="00902096">
        <w:rPr>
          <w:color w:val="000000"/>
        </w:rPr>
        <w:t xml:space="preserve">representatives received the information referred to in Article 4, under h, </w:t>
      </w:r>
      <w:r w:rsidRPr="00902096">
        <w:t>of UMC Utrecht</w:t>
      </w:r>
      <w:r w:rsidRPr="00902096">
        <w:rPr>
          <w:rFonts w:cs="Arial"/>
          <w:cs/>
        </w:rPr>
        <w:t>’</w:t>
      </w:r>
      <w:r w:rsidRPr="00902096">
        <w:t>s biobank regulations?</w:t>
      </w:r>
    </w:p>
    <w:p w14:paraId="6F0B767B" w14:textId="77777777" w:rsidR="005D4B64" w:rsidRPr="00902096" w:rsidRDefault="005D4B64" w:rsidP="005D4B64">
      <w:pPr>
        <w:tabs>
          <w:tab w:val="clear" w:pos="284"/>
          <w:tab w:val="clear" w:pos="1701"/>
        </w:tabs>
        <w:autoSpaceDE w:val="0"/>
        <w:autoSpaceDN w:val="0"/>
        <w:adjustRightInd w:val="0"/>
        <w:spacing w:line="276" w:lineRule="auto"/>
        <w:contextualSpacing/>
        <w:rPr>
          <w:rFonts w:cs="Calibri"/>
          <w:color w:val="000000"/>
        </w:rPr>
      </w:pPr>
    </w:p>
    <w:p w14:paraId="25CD2F37" w14:textId="77777777" w:rsidR="005D4B64" w:rsidRPr="00902096" w:rsidRDefault="005D4B64" w:rsidP="005D4B64">
      <w:pPr>
        <w:tabs>
          <w:tab w:val="clear" w:pos="284"/>
          <w:tab w:val="clear" w:pos="1701"/>
        </w:tabs>
        <w:autoSpaceDE w:val="0"/>
        <w:autoSpaceDN w:val="0"/>
        <w:adjustRightInd w:val="0"/>
        <w:spacing w:line="276" w:lineRule="auto"/>
        <w:contextualSpacing/>
        <w:rPr>
          <w:rFonts w:cs="Calibri"/>
          <w:color w:val="000000"/>
        </w:rPr>
      </w:pPr>
      <w:r w:rsidRPr="00902096">
        <w:rPr>
          <w:b/>
          <w:color w:val="000000"/>
        </w:rPr>
        <w:t>B)</w:t>
      </w:r>
      <w:r w:rsidRPr="00902096">
        <w:rPr>
          <w:color w:val="000000"/>
        </w:rPr>
        <w:t xml:space="preserve"> In what way can donors still object, and how will such objection be recorded? </w:t>
      </w:r>
    </w:p>
    <w:p w14:paraId="4B99256D" w14:textId="77777777" w:rsidR="005D4B64" w:rsidRPr="00902096" w:rsidRDefault="005D4B64" w:rsidP="005D4B64">
      <w:pPr>
        <w:tabs>
          <w:tab w:val="clear" w:pos="284"/>
          <w:tab w:val="clear" w:pos="1701"/>
        </w:tabs>
        <w:autoSpaceDE w:val="0"/>
        <w:autoSpaceDN w:val="0"/>
        <w:adjustRightInd w:val="0"/>
        <w:spacing w:line="276" w:lineRule="auto"/>
        <w:contextualSpacing/>
        <w:rPr>
          <w:rFonts w:cs="Calibri"/>
          <w:color w:val="000000"/>
        </w:rPr>
      </w:pPr>
    </w:p>
    <w:p w14:paraId="4D3D9546" w14:textId="77777777" w:rsidR="005D4B64" w:rsidRPr="00902096" w:rsidRDefault="005D4B64" w:rsidP="005D4B64">
      <w:pPr>
        <w:spacing w:line="360" w:lineRule="auto"/>
      </w:pPr>
    </w:p>
    <w:p w14:paraId="4E946DA1" w14:textId="77777777" w:rsidR="005D4B64" w:rsidRPr="00902096" w:rsidRDefault="005D4B64" w:rsidP="005D4B64">
      <w:pPr>
        <w:pStyle w:val="Kop2"/>
        <w:spacing w:line="360" w:lineRule="auto"/>
      </w:pPr>
      <w:bookmarkStart w:id="25" w:name="_Toc18411511"/>
      <w:r w:rsidRPr="00902096">
        <w:t>Findings</w:t>
      </w:r>
      <w:bookmarkEnd w:id="25"/>
    </w:p>
    <w:p w14:paraId="2F3E931B" w14:textId="77777777" w:rsidR="005D4B64" w:rsidRPr="00902096" w:rsidRDefault="005D4B64" w:rsidP="005D4B64">
      <w:r w:rsidRPr="00902096">
        <w:t xml:space="preserve">If the donor and/or his/her representative grants broad consent, the donor will be told that he/she will be informed of any findings that may result from the actual use of the human biological materials and that may be important to the donor. If the donor and/or his/her </w:t>
      </w:r>
      <w:r w:rsidR="006A1318">
        <w:t xml:space="preserve">legal </w:t>
      </w:r>
      <w:r w:rsidRPr="00902096">
        <w:t>representative does not wish to be informed, the human biological materials cannot be included in the sub-biobank.</w:t>
      </w:r>
    </w:p>
    <w:p w14:paraId="0E9E2F94" w14:textId="77777777" w:rsidR="005D4B64" w:rsidRPr="00902096" w:rsidRDefault="005D4B64" w:rsidP="005D4B64"/>
    <w:p w14:paraId="65940027" w14:textId="25219681" w:rsidR="005D4B64" w:rsidRPr="00902096" w:rsidRDefault="005D4B64" w:rsidP="005D4B64">
      <w:r w:rsidRPr="00902096">
        <w:t xml:space="preserve">Findings based on the biobank materials that offer information on serious conditions that may be clinically relevant to the donor and/or his/her relatives will be reported to the TCBio. The </w:t>
      </w:r>
      <w:r w:rsidRPr="00902096">
        <w:lastRenderedPageBreak/>
        <w:t xml:space="preserve">committee will assess all relevant information and will decide, together with the medical head of the department </w:t>
      </w:r>
      <w:r w:rsidR="006A1318">
        <w:t xml:space="preserve">who is responsible for </w:t>
      </w:r>
      <w:r w:rsidRPr="00902096">
        <w:t xml:space="preserve">the </w:t>
      </w:r>
      <w:r w:rsidR="006A1318">
        <w:t>sub-</w:t>
      </w:r>
      <w:r w:rsidRPr="00902096">
        <w:t xml:space="preserve">biobank, whether or not the donor will be informed. Feedback to the donor will be given via the treating physician. </w:t>
      </w:r>
    </w:p>
    <w:p w14:paraId="79D6CBA1" w14:textId="77777777" w:rsidR="005D4B64" w:rsidRPr="00902096" w:rsidRDefault="005D4B64" w:rsidP="005D4B64">
      <w:pPr>
        <w:ind w:left="284"/>
      </w:pPr>
      <w:r w:rsidRPr="00902096">
        <w:t xml:space="preserve"> </w:t>
      </w:r>
    </w:p>
    <w:p w14:paraId="404EDC2B" w14:textId="14979D7F" w:rsidR="005D4B64" w:rsidRPr="00902096" w:rsidRDefault="005D4B64" w:rsidP="005D4B64">
      <w:pPr>
        <w:pStyle w:val="Kop2"/>
        <w:spacing w:line="360" w:lineRule="auto"/>
      </w:pPr>
      <w:bookmarkStart w:id="26" w:name="_Toc18411512"/>
      <w:r w:rsidRPr="00902096">
        <w:t xml:space="preserve">Resistance by </w:t>
      </w:r>
      <w:r w:rsidR="00D3194A">
        <w:t xml:space="preserve">incapacitated </w:t>
      </w:r>
      <w:r w:rsidRPr="00902096">
        <w:t>adults (if applicable)</w:t>
      </w:r>
      <w:bookmarkEnd w:id="26"/>
      <w:r w:rsidRPr="00902096">
        <w:t xml:space="preserve"> </w:t>
      </w:r>
    </w:p>
    <w:p w14:paraId="2C61410D" w14:textId="2EE102CC" w:rsidR="005D4B64" w:rsidRPr="00902096" w:rsidRDefault="005D4B64" w:rsidP="00D3194A">
      <w:pPr>
        <w:autoSpaceDE w:val="0"/>
        <w:autoSpaceDN w:val="0"/>
        <w:adjustRightInd w:val="0"/>
        <w:spacing w:line="360" w:lineRule="auto"/>
        <w:ind w:left="284"/>
      </w:pPr>
      <w:r w:rsidRPr="00902096">
        <w:rPr>
          <w:i/>
          <w:highlight w:val="yellow"/>
        </w:rPr>
        <w:t xml:space="preserve">&lt;Specify which code of conduct applies to adults unable to </w:t>
      </w:r>
      <w:r w:rsidR="00D3194A" w:rsidRPr="006E1DAD">
        <w:rPr>
          <w:i/>
          <w:color w:val="000000"/>
          <w:highlight w:val="yellow"/>
        </w:rPr>
        <w:t xml:space="preserve">make a reasonable judgement of their own interests </w:t>
      </w:r>
      <w:r w:rsidRPr="00902096">
        <w:rPr>
          <w:i/>
          <w:highlight w:val="yellow"/>
        </w:rPr>
        <w:t xml:space="preserve">who are participating in the biobank. This must be included in the information letter as well. The codes of conduct can be found on the CCMO website: </w:t>
      </w:r>
      <w:hyperlink r:id="rId211" w:history="1">
        <w:r w:rsidRPr="00902096">
          <w:rPr>
            <w:rStyle w:val="Hyperlink"/>
            <w:i/>
            <w:highlight w:val="yellow"/>
          </w:rPr>
          <w:t>www.ccmo.nl</w:t>
        </w:r>
      </w:hyperlink>
      <w:r w:rsidRPr="00902096">
        <w:rPr>
          <w:i/>
          <w:highlight w:val="yellow"/>
        </w:rPr>
        <w:t>&gt;</w:t>
      </w:r>
      <w:r w:rsidRPr="00902096">
        <w:rPr>
          <w:i/>
        </w:rPr>
        <w:t xml:space="preserve"> </w:t>
      </w:r>
      <w:bookmarkStart w:id="27" w:name="_Toc365034373"/>
      <w:bookmarkEnd w:id="27"/>
    </w:p>
    <w:p w14:paraId="2A096AFD" w14:textId="77777777" w:rsidR="005D4B64" w:rsidRPr="00902096" w:rsidRDefault="005D4B64" w:rsidP="005D4B64">
      <w:pPr>
        <w:spacing w:line="360" w:lineRule="auto"/>
      </w:pPr>
    </w:p>
    <w:p w14:paraId="465A2887" w14:textId="77777777" w:rsidR="005D4B64" w:rsidRPr="00902096" w:rsidRDefault="005D4B64" w:rsidP="005D4B64">
      <w:pPr>
        <w:pStyle w:val="Kop2"/>
        <w:spacing w:line="360" w:lineRule="auto"/>
      </w:pPr>
      <w:bookmarkStart w:id="28" w:name="_Toc18411513"/>
      <w:r w:rsidRPr="00902096">
        <w:t>Compensation (if applicable)</w:t>
      </w:r>
      <w:bookmarkEnd w:id="28"/>
    </w:p>
    <w:p w14:paraId="0BD19ADD" w14:textId="77777777" w:rsidR="005D4B64" w:rsidRPr="00902096" w:rsidRDefault="005D4B64" w:rsidP="005D4B64">
      <w:pPr>
        <w:spacing w:line="360" w:lineRule="auto"/>
        <w:ind w:left="340"/>
        <w:rPr>
          <w:i/>
        </w:rPr>
      </w:pPr>
      <w:r w:rsidRPr="00902096">
        <w:rPr>
          <w:i/>
          <w:highlight w:val="yellow"/>
        </w:rPr>
        <w:t>&lt;Describe any compensation or small gifts that the donors will receive due to their participation in the biobank.&gt;</w:t>
      </w:r>
      <w:r w:rsidRPr="00902096">
        <w:t xml:space="preserve"> </w:t>
      </w:r>
    </w:p>
    <w:p w14:paraId="032EBF45" w14:textId="77777777" w:rsidR="005D4B64" w:rsidRPr="00902096" w:rsidRDefault="005D4B64" w:rsidP="005D4B64">
      <w:pPr>
        <w:spacing w:line="360" w:lineRule="auto"/>
        <w:ind w:left="340"/>
        <w:rPr>
          <w:i/>
        </w:rPr>
      </w:pPr>
    </w:p>
    <w:p w14:paraId="336C6946" w14:textId="77777777" w:rsidR="005D4B64" w:rsidRPr="00902096" w:rsidRDefault="005D4B64" w:rsidP="005D4B64">
      <w:pPr>
        <w:pStyle w:val="Kop1"/>
      </w:pPr>
      <w:bookmarkStart w:id="29" w:name="_Toc18411514"/>
      <w:r w:rsidRPr="00902096">
        <w:t>ADMINISTRATIVE ASPECTS AND PUBLICATION</w:t>
      </w:r>
      <w:bookmarkEnd w:id="29"/>
    </w:p>
    <w:p w14:paraId="610F668A" w14:textId="77777777" w:rsidR="005D4B64" w:rsidRPr="00902096" w:rsidRDefault="005D4B64" w:rsidP="005D4B64">
      <w:pPr>
        <w:spacing w:line="360" w:lineRule="auto"/>
      </w:pPr>
    </w:p>
    <w:p w14:paraId="26DDB13F" w14:textId="77777777" w:rsidR="005D4B64" w:rsidRPr="00902096" w:rsidRDefault="005D4B64" w:rsidP="005D4B64">
      <w:pPr>
        <w:pStyle w:val="Kop2"/>
        <w:spacing w:line="360" w:lineRule="auto"/>
      </w:pPr>
      <w:bookmarkStart w:id="30" w:name="_Toc18411515"/>
      <w:r w:rsidRPr="00902096">
        <w:t>Amendments</w:t>
      </w:r>
      <w:bookmarkEnd w:id="30"/>
    </w:p>
    <w:p w14:paraId="21E5940E" w14:textId="77777777" w:rsidR="005D4B64" w:rsidRPr="00902096" w:rsidRDefault="005D4B64" w:rsidP="005D4B64">
      <w:pPr>
        <w:spacing w:line="360" w:lineRule="auto"/>
        <w:ind w:left="576"/>
        <w:rPr>
          <w:rFonts w:cs="Arial"/>
        </w:rPr>
      </w:pPr>
      <w:r w:rsidRPr="00902096">
        <w:t xml:space="preserve">Amendments are changes to the management of the biobank after the TCBio has issued a positive opinion before the start of the biobank. All amendments must be submitted to the TCBio for review. </w:t>
      </w:r>
    </w:p>
    <w:p w14:paraId="7F6DB293" w14:textId="77777777" w:rsidR="005D4B64" w:rsidRPr="00902096" w:rsidRDefault="005D4B64" w:rsidP="005D4B64">
      <w:pPr>
        <w:tabs>
          <w:tab w:val="num" w:pos="900"/>
        </w:tabs>
        <w:spacing w:line="360" w:lineRule="auto"/>
        <w:rPr>
          <w:rFonts w:cs="Arial"/>
        </w:rPr>
      </w:pPr>
    </w:p>
    <w:p w14:paraId="2E68BB46" w14:textId="77777777" w:rsidR="005D4B64" w:rsidRPr="00902096" w:rsidRDefault="005D4B64" w:rsidP="005D4B64">
      <w:pPr>
        <w:tabs>
          <w:tab w:val="num" w:pos="900"/>
        </w:tabs>
        <w:spacing w:line="360" w:lineRule="auto"/>
        <w:ind w:left="576"/>
        <w:rPr>
          <w:rFonts w:cs="Arial"/>
        </w:rPr>
      </w:pPr>
      <w:r w:rsidRPr="00902096">
        <w:t>Non-substantial amendments will not be submitted to the TCBio for review, but will be recorded and included in the biobank file by the responsible sub-biobank coordinator.</w:t>
      </w:r>
      <w:r w:rsidR="00A80053">
        <w:t xml:space="preserve"> </w:t>
      </w:r>
    </w:p>
    <w:p w14:paraId="02E5284D" w14:textId="77777777" w:rsidR="005D4B64" w:rsidRPr="00902096" w:rsidRDefault="005D4B64" w:rsidP="005D4B64">
      <w:pPr>
        <w:tabs>
          <w:tab w:val="num" w:pos="900"/>
        </w:tabs>
        <w:spacing w:line="360" w:lineRule="auto"/>
        <w:ind w:left="284"/>
        <w:rPr>
          <w:rFonts w:cs="Arial"/>
          <w:i/>
        </w:rPr>
      </w:pPr>
      <w:r w:rsidRPr="00902096">
        <w:rPr>
          <w:i/>
          <w:highlight w:val="yellow"/>
        </w:rPr>
        <w:t>&lt;Examples of non-substantial amendments are typo corrections and administrative changes like changes to phone numbers or other contact details in the biobank file.&gt;</w:t>
      </w:r>
      <w:r w:rsidRPr="00902096">
        <w:rPr>
          <w:i/>
        </w:rPr>
        <w:t xml:space="preserve"> </w:t>
      </w:r>
    </w:p>
    <w:p w14:paraId="2C47CA78" w14:textId="77777777" w:rsidR="005D4B64" w:rsidRPr="00902096" w:rsidRDefault="005D4B64" w:rsidP="005D4B64">
      <w:pPr>
        <w:spacing w:line="360" w:lineRule="auto"/>
        <w:ind w:left="340"/>
      </w:pPr>
    </w:p>
    <w:p w14:paraId="592F35C9" w14:textId="77777777" w:rsidR="005D4B64" w:rsidRPr="00902096" w:rsidRDefault="005D4B64" w:rsidP="005D4B64">
      <w:pPr>
        <w:pStyle w:val="Kop2"/>
      </w:pPr>
      <w:bookmarkStart w:id="31" w:name="_Toc18411516"/>
      <w:r w:rsidRPr="00902096">
        <w:t>Disclosure and publication of results</w:t>
      </w:r>
      <w:bookmarkEnd w:id="31"/>
    </w:p>
    <w:p w14:paraId="032F48D9" w14:textId="77777777" w:rsidR="005D4B64" w:rsidRPr="00902096" w:rsidRDefault="005D4B64" w:rsidP="005D4B64"/>
    <w:p w14:paraId="480A64BA" w14:textId="77777777" w:rsidR="005D4B64" w:rsidRPr="00902096" w:rsidRDefault="005D4B64" w:rsidP="005D4B64">
      <w:pPr>
        <w:ind w:left="576"/>
      </w:pPr>
      <w:r w:rsidRPr="00902096">
        <w:t>Investigators will make results of research for which materials from this biobank have been used available in the public domain. Investigators are responsible for the completeness and accuracy of the publications. Investigators must adhere to the accepted guidelines for ethically sound result reporting.</w:t>
      </w:r>
      <w:r w:rsidR="00A80053">
        <w:t xml:space="preserve"> </w:t>
      </w:r>
      <w:r w:rsidRPr="00902096">
        <w:t xml:space="preserve"> </w:t>
      </w:r>
    </w:p>
    <w:p w14:paraId="51C720BE" w14:textId="77777777" w:rsidR="005D4B64" w:rsidRPr="00902096" w:rsidRDefault="005D4B64" w:rsidP="005D4B64">
      <w:pPr>
        <w:rPr>
          <w:i/>
        </w:rPr>
      </w:pPr>
    </w:p>
    <w:p w14:paraId="5F3FFC74" w14:textId="77777777" w:rsidR="005D4B64" w:rsidRPr="00902096" w:rsidRDefault="005D4B64" w:rsidP="005D4B64">
      <w:pPr>
        <w:ind w:left="576"/>
      </w:pPr>
      <w:r w:rsidRPr="00902096">
        <w:t>Publications on research for which materials from this biobank have been used will be sent to the TCBio within 1 year after the end of the study in which the material has been used.</w:t>
      </w:r>
    </w:p>
    <w:p w14:paraId="34C4C967" w14:textId="77777777" w:rsidR="005D4B64" w:rsidRPr="00902096" w:rsidRDefault="005D4B64" w:rsidP="005D4B64"/>
    <w:p w14:paraId="7C6F5765" w14:textId="77777777" w:rsidR="005D4B64" w:rsidRPr="00902096" w:rsidRDefault="005D4B64" w:rsidP="005D4B64"/>
    <w:p w14:paraId="5678BBDF" w14:textId="77777777" w:rsidR="005D4B64" w:rsidRPr="00902096" w:rsidRDefault="005D4B64" w:rsidP="005D4B64"/>
    <w:p w14:paraId="70CC2F5A" w14:textId="77777777" w:rsidR="005D4B64" w:rsidRPr="00902096" w:rsidRDefault="005D4B64" w:rsidP="005D4B64"/>
    <w:p w14:paraId="64418BA0" w14:textId="77777777" w:rsidR="005D4B64" w:rsidRPr="00902096" w:rsidRDefault="005D4B64" w:rsidP="005D4B64"/>
    <w:p w14:paraId="419663C0" w14:textId="77777777" w:rsidR="005D4B64" w:rsidRPr="00902096" w:rsidRDefault="005D4B64" w:rsidP="005D4B64">
      <w:pPr>
        <w:pStyle w:val="Kop1"/>
      </w:pPr>
      <w:bookmarkStart w:id="32" w:name="_Toc18411517"/>
      <w:r w:rsidRPr="00902096">
        <w:t>REFERENCES</w:t>
      </w:r>
      <w:bookmarkEnd w:id="32"/>
    </w:p>
    <w:p w14:paraId="417D826F" w14:textId="77777777" w:rsidR="005D4B64" w:rsidRPr="00902096" w:rsidRDefault="005D4B64" w:rsidP="005D4B64">
      <w:pPr>
        <w:spacing w:line="360" w:lineRule="auto"/>
      </w:pPr>
    </w:p>
    <w:p w14:paraId="0701B352" w14:textId="77777777" w:rsidR="005D4B64" w:rsidRPr="00902096" w:rsidRDefault="005D4B64" w:rsidP="005D4B64">
      <w:pPr>
        <w:spacing w:line="240" w:lineRule="auto"/>
        <w:rPr>
          <w:i/>
        </w:rPr>
      </w:pPr>
      <w:r w:rsidRPr="00902096">
        <w:rPr>
          <w:i/>
          <w:highlight w:val="yellow"/>
        </w:rPr>
        <w:t>&lt;List the main peer-reviewed articles from scientific journals that are relevant for the collection of materials for this biobank and that are referred to in the biobank protocol.&gt;</w:t>
      </w:r>
    </w:p>
    <w:p w14:paraId="6748FFD8" w14:textId="77777777" w:rsidR="005D4B64" w:rsidRPr="00902096" w:rsidRDefault="005D4B64" w:rsidP="005D4B64">
      <w:pPr>
        <w:spacing w:line="360" w:lineRule="auto"/>
      </w:pPr>
    </w:p>
    <w:p w14:paraId="768BDE01" w14:textId="77777777" w:rsidR="005D4B64" w:rsidRPr="00902096" w:rsidRDefault="005D4B64"/>
    <w:sectPr w:rsidR="005D4B64" w:rsidRPr="0090209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C1A73B" w16cid:durableId="2118EF9D"/>
  <w16cid:commentId w16cid:paraId="66D16E2D" w16cid:durableId="2118F032"/>
  <w16cid:commentId w16cid:paraId="173CEFB1" w16cid:durableId="2118EF14"/>
  <w16cid:commentId w16cid:paraId="4F0B356C" w16cid:durableId="2118F0F7"/>
  <w16cid:commentId w16cid:paraId="290C2F55" w16cid:durableId="2118F469"/>
  <w16cid:commentId w16cid:paraId="5E2062D4" w16cid:durableId="2118F47B"/>
  <w16cid:commentId w16cid:paraId="44A16CB2" w16cid:durableId="2118F4A4"/>
  <w16cid:commentId w16cid:paraId="1DB107D4" w16cid:durableId="2118F4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361B9" w14:textId="77777777" w:rsidR="009C7074" w:rsidRDefault="009C7074">
      <w:r>
        <w:separator/>
      </w:r>
    </w:p>
  </w:endnote>
  <w:endnote w:type="continuationSeparator" w:id="0">
    <w:p w14:paraId="7C86367E" w14:textId="77777777" w:rsidR="009C7074" w:rsidRDefault="009C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aarlemmer MT Medium OsF">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4651" w14:textId="77777777" w:rsidR="009C7074" w:rsidRDefault="009C7074" w:rsidP="005D4B6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p>
  <w:p w14:paraId="6B5D41E7" w14:textId="77777777" w:rsidR="009C7074" w:rsidRDefault="009C7074" w:rsidP="005D4B6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A5C5" w14:textId="77777777" w:rsidR="009C7074" w:rsidRPr="00333606" w:rsidRDefault="009C7074" w:rsidP="005D4B64">
    <w:pPr>
      <w:pStyle w:val="Voettekst"/>
      <w:rPr>
        <w:i/>
        <w:sz w:val="16"/>
        <w:szCs w:val="16"/>
      </w:rPr>
    </w:pPr>
    <w:r>
      <w:rPr>
        <w:i/>
        <w:sz w:val="16"/>
      </w:rPr>
      <w:t xml:space="preserve">Sub-biobank title:       , protocol number:       version number     , dated </w:t>
    </w:r>
    <w:r>
      <w:rPr>
        <w:i/>
        <w:sz w:val="16"/>
      </w:rPr>
      <w:tab/>
    </w:r>
  </w:p>
  <w:p w14:paraId="675243D1" w14:textId="3507DC79" w:rsidR="009C7074" w:rsidRPr="00333606" w:rsidRDefault="009C7074">
    <w:pPr>
      <w:pStyle w:val="Voettekst"/>
      <w:rPr>
        <w:sz w:val="16"/>
        <w:szCs w:val="16"/>
      </w:rPr>
    </w:pPr>
    <w:r>
      <w:rPr>
        <w:i/>
        <w:sz w:val="16"/>
      </w:rPr>
      <w:tab/>
    </w:r>
    <w:r>
      <w:rPr>
        <w:i/>
        <w:sz w:val="16"/>
      </w:rPr>
      <w:tab/>
      <w:t>(template version dated January 2019)</w:t>
    </w:r>
  </w:p>
  <w:p w14:paraId="5A008D2E" w14:textId="77777777" w:rsidR="009C7074" w:rsidRDefault="009C7074" w:rsidP="005D4B64">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6B92" w14:textId="77777777" w:rsidR="009C7074" w:rsidRDefault="009C7074">
    <w:pPr>
      <w:pStyle w:val="Voettekst"/>
    </w:pPr>
    <w:r>
      <w:rPr>
        <w:i/>
        <w:sz w:val="18"/>
      </w:rPr>
      <w:t xml:space="preserve">Sub-biobank title:       , version number:   dated </w:t>
    </w:r>
    <w:r>
      <w:rPr>
        <w:i/>
        <w:sz w:val="18"/>
      </w:rPr>
      <w:tab/>
    </w:r>
    <w:r>
      <w:tab/>
    </w:r>
    <w:r>
      <w:rPr>
        <w:i/>
        <w:sz w:val="16"/>
      </w:rPr>
      <w:t>(template version dated December 2018)</w:t>
    </w:r>
  </w:p>
  <w:p w14:paraId="4054759D" w14:textId="77777777" w:rsidR="009C7074" w:rsidRDefault="009C70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1062C" w14:textId="77777777" w:rsidR="009C7074" w:rsidRDefault="009C7074">
      <w:r>
        <w:separator/>
      </w:r>
    </w:p>
  </w:footnote>
  <w:footnote w:type="continuationSeparator" w:id="0">
    <w:p w14:paraId="34B2E9C1" w14:textId="77777777" w:rsidR="009C7074" w:rsidRDefault="009C7074">
      <w:r>
        <w:continuationSeparator/>
      </w:r>
    </w:p>
  </w:footnote>
  <w:footnote w:id="1">
    <w:p w14:paraId="543762DB" w14:textId="77777777" w:rsidR="009C7074" w:rsidRPr="00D778EA" w:rsidRDefault="009C7074" w:rsidP="005D4B64">
      <w:pPr>
        <w:tabs>
          <w:tab w:val="num" w:pos="0"/>
        </w:tabs>
        <w:jc w:val="both"/>
        <w:rPr>
          <w:rFonts w:cs="Arial"/>
          <w:sz w:val="16"/>
          <w:szCs w:val="16"/>
        </w:rPr>
      </w:pPr>
      <w:r>
        <w:rPr>
          <w:rStyle w:val="Voetnootmarkering"/>
        </w:rPr>
        <w:footnoteRef/>
      </w:r>
      <w:r>
        <w:t xml:space="preserve"> </w:t>
      </w:r>
      <w:r>
        <w:rPr>
          <w:color w:val="000000"/>
          <w:sz w:val="16"/>
        </w:rPr>
        <w:t>Materials obtained as part of diagnostics and/or treatment that no longer need to be used for quality assurance and/or further individual diagnostics.</w:t>
      </w:r>
    </w:p>
    <w:p w14:paraId="6BD85EC9" w14:textId="77777777" w:rsidR="009C7074" w:rsidRPr="00D778EA" w:rsidRDefault="009C7074">
      <w:pPr>
        <w:pStyle w:val="Voetnoottekst"/>
      </w:pPr>
    </w:p>
  </w:footnote>
  <w:footnote w:id="2">
    <w:p w14:paraId="66B943DF" w14:textId="77777777" w:rsidR="009C7074" w:rsidRPr="00E73365" w:rsidRDefault="009C7074">
      <w:pPr>
        <w:pStyle w:val="Voetnoottekst"/>
      </w:pPr>
      <w:r>
        <w:rPr>
          <w:rStyle w:val="Voetnootmarkering"/>
        </w:rPr>
        <w:footnoteRef/>
      </w:r>
      <w:r>
        <w:t xml:space="preserve"> The donor must consent to this.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ACDC" w14:textId="1164EA57" w:rsidR="009C7074" w:rsidRDefault="009C7074">
    <w:pPr>
      <w:pStyle w:val="Koptekst"/>
    </w:pPr>
    <w:r>
      <w:rPr>
        <w:b w:val="0"/>
        <w:sz w:val="24"/>
      </w:rPr>
      <w:fldChar w:fldCharType="begin"/>
    </w:r>
    <w:r>
      <w:instrText>PAGE</w:instrText>
    </w:r>
    <w:r>
      <w:rPr>
        <w:b w:val="0"/>
        <w:sz w:val="24"/>
      </w:rPr>
      <w:fldChar w:fldCharType="separate"/>
    </w:r>
    <w:r w:rsidR="00023B00">
      <w:rPr>
        <w:noProof/>
      </w:rPr>
      <w:t>1</w:t>
    </w:r>
    <w:r>
      <w:rPr>
        <w:b w:val="0"/>
        <w:sz w:val="24"/>
      </w:rPr>
      <w:fldChar w:fldCharType="end"/>
    </w:r>
    <w:r>
      <w:t>/</w:t>
    </w:r>
    <w:r>
      <w:rPr>
        <w:b w:val="0"/>
        <w:sz w:val="24"/>
      </w:rPr>
      <w:fldChar w:fldCharType="begin"/>
    </w:r>
    <w:r>
      <w:instrText>NUMPAGES</w:instrText>
    </w:r>
    <w:r>
      <w:rPr>
        <w:b w:val="0"/>
        <w:sz w:val="24"/>
      </w:rPr>
      <w:fldChar w:fldCharType="separate"/>
    </w:r>
    <w:r w:rsidR="00023B00">
      <w:rPr>
        <w:noProof/>
      </w:rPr>
      <w:t>22</w:t>
    </w:r>
    <w:r>
      <w:rPr>
        <w:b w:val="0"/>
        <w:sz w:val="24"/>
      </w:rPr>
      <w:fldChar w:fldCharType="end"/>
    </w:r>
  </w:p>
  <w:p w14:paraId="234A5721" w14:textId="77777777" w:rsidR="009C7074" w:rsidRPr="004B465D" w:rsidRDefault="009C7074" w:rsidP="005D4B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D83"/>
    <w:multiLevelType w:val="hybridMultilevel"/>
    <w:tmpl w:val="EC4E31F4"/>
    <w:lvl w:ilvl="0" w:tplc="9398B058">
      <w:start w:val="1"/>
      <w:numFmt w:val="bullet"/>
      <w:lvlText w:val="-"/>
      <w:lvlJc w:val="left"/>
      <w:pPr>
        <w:ind w:left="720" w:hanging="360"/>
      </w:pPr>
      <w:rPr>
        <w:rFonts w:ascii="Times New Roman" w:eastAsia="Times New Roman" w:hAnsi="Times New Roman" w:cs="Times New Roman" w:hint="default"/>
        <w:sz w:val="24"/>
      </w:rPr>
    </w:lvl>
    <w:lvl w:ilvl="1" w:tplc="D1DC749A" w:tentative="1">
      <w:start w:val="1"/>
      <w:numFmt w:val="bullet"/>
      <w:lvlText w:val="o"/>
      <w:lvlJc w:val="left"/>
      <w:pPr>
        <w:ind w:left="1440" w:hanging="360"/>
      </w:pPr>
      <w:rPr>
        <w:rFonts w:ascii="Courier New" w:hAnsi="Courier New" w:cs="Courier New" w:hint="default"/>
      </w:rPr>
    </w:lvl>
    <w:lvl w:ilvl="2" w:tplc="AD7AD7CE" w:tentative="1">
      <w:start w:val="1"/>
      <w:numFmt w:val="bullet"/>
      <w:lvlText w:val=""/>
      <w:lvlJc w:val="left"/>
      <w:pPr>
        <w:ind w:left="2160" w:hanging="360"/>
      </w:pPr>
      <w:rPr>
        <w:rFonts w:ascii="Wingdings" w:hAnsi="Wingdings" w:hint="default"/>
      </w:rPr>
    </w:lvl>
    <w:lvl w:ilvl="3" w:tplc="B5B67C50" w:tentative="1">
      <w:start w:val="1"/>
      <w:numFmt w:val="bullet"/>
      <w:lvlText w:val=""/>
      <w:lvlJc w:val="left"/>
      <w:pPr>
        <w:ind w:left="2880" w:hanging="360"/>
      </w:pPr>
      <w:rPr>
        <w:rFonts w:ascii="Symbol" w:hAnsi="Symbol" w:hint="default"/>
      </w:rPr>
    </w:lvl>
    <w:lvl w:ilvl="4" w:tplc="93A4A972" w:tentative="1">
      <w:start w:val="1"/>
      <w:numFmt w:val="bullet"/>
      <w:lvlText w:val="o"/>
      <w:lvlJc w:val="left"/>
      <w:pPr>
        <w:ind w:left="3600" w:hanging="360"/>
      </w:pPr>
      <w:rPr>
        <w:rFonts w:ascii="Courier New" w:hAnsi="Courier New" w:cs="Courier New" w:hint="default"/>
      </w:rPr>
    </w:lvl>
    <w:lvl w:ilvl="5" w:tplc="16D675D4" w:tentative="1">
      <w:start w:val="1"/>
      <w:numFmt w:val="bullet"/>
      <w:lvlText w:val=""/>
      <w:lvlJc w:val="left"/>
      <w:pPr>
        <w:ind w:left="4320" w:hanging="360"/>
      </w:pPr>
      <w:rPr>
        <w:rFonts w:ascii="Wingdings" w:hAnsi="Wingdings" w:hint="default"/>
      </w:rPr>
    </w:lvl>
    <w:lvl w:ilvl="6" w:tplc="A622F12C" w:tentative="1">
      <w:start w:val="1"/>
      <w:numFmt w:val="bullet"/>
      <w:lvlText w:val=""/>
      <w:lvlJc w:val="left"/>
      <w:pPr>
        <w:ind w:left="5040" w:hanging="360"/>
      </w:pPr>
      <w:rPr>
        <w:rFonts w:ascii="Symbol" w:hAnsi="Symbol" w:hint="default"/>
      </w:rPr>
    </w:lvl>
    <w:lvl w:ilvl="7" w:tplc="C8B8F39C" w:tentative="1">
      <w:start w:val="1"/>
      <w:numFmt w:val="bullet"/>
      <w:lvlText w:val="o"/>
      <w:lvlJc w:val="left"/>
      <w:pPr>
        <w:ind w:left="5760" w:hanging="360"/>
      </w:pPr>
      <w:rPr>
        <w:rFonts w:ascii="Courier New" w:hAnsi="Courier New" w:cs="Courier New" w:hint="default"/>
      </w:rPr>
    </w:lvl>
    <w:lvl w:ilvl="8" w:tplc="5CD48C2A" w:tentative="1">
      <w:start w:val="1"/>
      <w:numFmt w:val="bullet"/>
      <w:lvlText w:val=""/>
      <w:lvlJc w:val="left"/>
      <w:pPr>
        <w:ind w:left="6480" w:hanging="360"/>
      </w:pPr>
      <w:rPr>
        <w:rFonts w:ascii="Wingdings" w:hAnsi="Wingdings" w:hint="default"/>
      </w:rPr>
    </w:lvl>
  </w:abstractNum>
  <w:abstractNum w:abstractNumId="1" w15:restartNumberingAfterBreak="0">
    <w:nsid w:val="17F016C8"/>
    <w:multiLevelType w:val="hybridMultilevel"/>
    <w:tmpl w:val="A1DA951A"/>
    <w:lvl w:ilvl="0" w:tplc="DDFA8012">
      <w:start w:val="1"/>
      <w:numFmt w:val="bullet"/>
      <w:lvlText w:val="-"/>
      <w:lvlJc w:val="left"/>
      <w:pPr>
        <w:tabs>
          <w:tab w:val="num" w:pos="720"/>
        </w:tabs>
        <w:ind w:left="720" w:hanging="360"/>
      </w:pPr>
      <w:rPr>
        <w:rFonts w:ascii="Arial" w:eastAsia="Times New Roman" w:hAnsi="Arial" w:cs="Arial" w:hint="default"/>
      </w:rPr>
    </w:lvl>
    <w:lvl w:ilvl="1" w:tplc="CC0A4CA0" w:tentative="1">
      <w:start w:val="1"/>
      <w:numFmt w:val="bullet"/>
      <w:lvlText w:val="o"/>
      <w:lvlJc w:val="left"/>
      <w:pPr>
        <w:tabs>
          <w:tab w:val="num" w:pos="1440"/>
        </w:tabs>
        <w:ind w:left="1440" w:hanging="360"/>
      </w:pPr>
      <w:rPr>
        <w:rFonts w:ascii="Courier New" w:hAnsi="Courier New" w:cs="Courier New" w:hint="default"/>
      </w:rPr>
    </w:lvl>
    <w:lvl w:ilvl="2" w:tplc="F358F610" w:tentative="1">
      <w:start w:val="1"/>
      <w:numFmt w:val="bullet"/>
      <w:lvlText w:val=""/>
      <w:lvlJc w:val="left"/>
      <w:pPr>
        <w:tabs>
          <w:tab w:val="num" w:pos="2160"/>
        </w:tabs>
        <w:ind w:left="2160" w:hanging="360"/>
      </w:pPr>
      <w:rPr>
        <w:rFonts w:ascii="Wingdings" w:hAnsi="Wingdings" w:hint="default"/>
      </w:rPr>
    </w:lvl>
    <w:lvl w:ilvl="3" w:tplc="53148352" w:tentative="1">
      <w:start w:val="1"/>
      <w:numFmt w:val="bullet"/>
      <w:lvlText w:val=""/>
      <w:lvlJc w:val="left"/>
      <w:pPr>
        <w:tabs>
          <w:tab w:val="num" w:pos="2880"/>
        </w:tabs>
        <w:ind w:left="2880" w:hanging="360"/>
      </w:pPr>
      <w:rPr>
        <w:rFonts w:ascii="Symbol" w:hAnsi="Symbol" w:hint="default"/>
      </w:rPr>
    </w:lvl>
    <w:lvl w:ilvl="4" w:tplc="5FF22F66" w:tentative="1">
      <w:start w:val="1"/>
      <w:numFmt w:val="bullet"/>
      <w:lvlText w:val="o"/>
      <w:lvlJc w:val="left"/>
      <w:pPr>
        <w:tabs>
          <w:tab w:val="num" w:pos="3600"/>
        </w:tabs>
        <w:ind w:left="3600" w:hanging="360"/>
      </w:pPr>
      <w:rPr>
        <w:rFonts w:ascii="Courier New" w:hAnsi="Courier New" w:cs="Courier New" w:hint="default"/>
      </w:rPr>
    </w:lvl>
    <w:lvl w:ilvl="5" w:tplc="D13A4742" w:tentative="1">
      <w:start w:val="1"/>
      <w:numFmt w:val="bullet"/>
      <w:lvlText w:val=""/>
      <w:lvlJc w:val="left"/>
      <w:pPr>
        <w:tabs>
          <w:tab w:val="num" w:pos="4320"/>
        </w:tabs>
        <w:ind w:left="4320" w:hanging="360"/>
      </w:pPr>
      <w:rPr>
        <w:rFonts w:ascii="Wingdings" w:hAnsi="Wingdings" w:hint="default"/>
      </w:rPr>
    </w:lvl>
    <w:lvl w:ilvl="6" w:tplc="2D18431E" w:tentative="1">
      <w:start w:val="1"/>
      <w:numFmt w:val="bullet"/>
      <w:lvlText w:val=""/>
      <w:lvlJc w:val="left"/>
      <w:pPr>
        <w:tabs>
          <w:tab w:val="num" w:pos="5040"/>
        </w:tabs>
        <w:ind w:left="5040" w:hanging="360"/>
      </w:pPr>
      <w:rPr>
        <w:rFonts w:ascii="Symbol" w:hAnsi="Symbol" w:hint="default"/>
      </w:rPr>
    </w:lvl>
    <w:lvl w:ilvl="7" w:tplc="2A9ADC58" w:tentative="1">
      <w:start w:val="1"/>
      <w:numFmt w:val="bullet"/>
      <w:lvlText w:val="o"/>
      <w:lvlJc w:val="left"/>
      <w:pPr>
        <w:tabs>
          <w:tab w:val="num" w:pos="5760"/>
        </w:tabs>
        <w:ind w:left="5760" w:hanging="360"/>
      </w:pPr>
      <w:rPr>
        <w:rFonts w:ascii="Courier New" w:hAnsi="Courier New" w:cs="Courier New" w:hint="default"/>
      </w:rPr>
    </w:lvl>
    <w:lvl w:ilvl="8" w:tplc="C1E8561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35EE"/>
    <w:multiLevelType w:val="hybridMultilevel"/>
    <w:tmpl w:val="C7A8F08E"/>
    <w:lvl w:ilvl="0" w:tplc="90BE6586">
      <w:start w:val="1"/>
      <w:numFmt w:val="bullet"/>
      <w:lvlText w:val=""/>
      <w:lvlJc w:val="left"/>
      <w:pPr>
        <w:ind w:left="360" w:hanging="360"/>
      </w:pPr>
      <w:rPr>
        <w:rFonts w:ascii="Symbol" w:hAnsi="Symbol" w:hint="default"/>
      </w:rPr>
    </w:lvl>
    <w:lvl w:ilvl="1" w:tplc="4C20D242" w:tentative="1">
      <w:start w:val="1"/>
      <w:numFmt w:val="lowerLetter"/>
      <w:lvlText w:val="%2."/>
      <w:lvlJc w:val="left"/>
      <w:pPr>
        <w:ind w:left="1080" w:hanging="360"/>
      </w:pPr>
    </w:lvl>
    <w:lvl w:ilvl="2" w:tplc="D10894DC" w:tentative="1">
      <w:start w:val="1"/>
      <w:numFmt w:val="lowerRoman"/>
      <w:lvlText w:val="%3."/>
      <w:lvlJc w:val="right"/>
      <w:pPr>
        <w:ind w:left="1800" w:hanging="180"/>
      </w:pPr>
    </w:lvl>
    <w:lvl w:ilvl="3" w:tplc="59127074" w:tentative="1">
      <w:start w:val="1"/>
      <w:numFmt w:val="decimal"/>
      <w:lvlText w:val="%4."/>
      <w:lvlJc w:val="left"/>
      <w:pPr>
        <w:ind w:left="2520" w:hanging="360"/>
      </w:pPr>
    </w:lvl>
    <w:lvl w:ilvl="4" w:tplc="A590260C" w:tentative="1">
      <w:start w:val="1"/>
      <w:numFmt w:val="lowerLetter"/>
      <w:lvlText w:val="%5."/>
      <w:lvlJc w:val="left"/>
      <w:pPr>
        <w:ind w:left="3240" w:hanging="360"/>
      </w:pPr>
    </w:lvl>
    <w:lvl w:ilvl="5" w:tplc="FC92F0A8" w:tentative="1">
      <w:start w:val="1"/>
      <w:numFmt w:val="lowerRoman"/>
      <w:lvlText w:val="%6."/>
      <w:lvlJc w:val="right"/>
      <w:pPr>
        <w:ind w:left="3960" w:hanging="180"/>
      </w:pPr>
    </w:lvl>
    <w:lvl w:ilvl="6" w:tplc="E1B80DB6" w:tentative="1">
      <w:start w:val="1"/>
      <w:numFmt w:val="decimal"/>
      <w:lvlText w:val="%7."/>
      <w:lvlJc w:val="left"/>
      <w:pPr>
        <w:ind w:left="4680" w:hanging="360"/>
      </w:pPr>
    </w:lvl>
    <w:lvl w:ilvl="7" w:tplc="5D46ABBE" w:tentative="1">
      <w:start w:val="1"/>
      <w:numFmt w:val="lowerLetter"/>
      <w:lvlText w:val="%8."/>
      <w:lvlJc w:val="left"/>
      <w:pPr>
        <w:ind w:left="5400" w:hanging="360"/>
      </w:pPr>
    </w:lvl>
    <w:lvl w:ilvl="8" w:tplc="24427018" w:tentative="1">
      <w:start w:val="1"/>
      <w:numFmt w:val="lowerRoman"/>
      <w:lvlText w:val="%9."/>
      <w:lvlJc w:val="right"/>
      <w:pPr>
        <w:ind w:left="6120" w:hanging="180"/>
      </w:pPr>
    </w:lvl>
  </w:abstractNum>
  <w:abstractNum w:abstractNumId="3" w15:restartNumberingAfterBreak="0">
    <w:nsid w:val="1F345809"/>
    <w:multiLevelType w:val="hybridMultilevel"/>
    <w:tmpl w:val="D34474C8"/>
    <w:lvl w:ilvl="0" w:tplc="DAD0D5CA">
      <w:start w:val="4"/>
      <w:numFmt w:val="bullet"/>
      <w:lvlText w:val="-"/>
      <w:lvlJc w:val="left"/>
      <w:pPr>
        <w:ind w:left="720" w:hanging="360"/>
      </w:pPr>
      <w:rPr>
        <w:rFonts w:ascii="Times New Roman" w:eastAsia="Times New Roman" w:hAnsi="Times New Roman" w:hint="default"/>
      </w:rPr>
    </w:lvl>
    <w:lvl w:ilvl="1" w:tplc="47D412C8" w:tentative="1">
      <w:start w:val="1"/>
      <w:numFmt w:val="bullet"/>
      <w:lvlText w:val="o"/>
      <w:lvlJc w:val="left"/>
      <w:pPr>
        <w:ind w:left="1440" w:hanging="360"/>
      </w:pPr>
      <w:rPr>
        <w:rFonts w:ascii="Courier New" w:hAnsi="Courier New" w:hint="default"/>
      </w:rPr>
    </w:lvl>
    <w:lvl w:ilvl="2" w:tplc="C916D7E8" w:tentative="1">
      <w:start w:val="1"/>
      <w:numFmt w:val="bullet"/>
      <w:lvlText w:val=""/>
      <w:lvlJc w:val="left"/>
      <w:pPr>
        <w:ind w:left="2160" w:hanging="360"/>
      </w:pPr>
      <w:rPr>
        <w:rFonts w:ascii="Wingdings" w:hAnsi="Wingdings" w:hint="default"/>
      </w:rPr>
    </w:lvl>
    <w:lvl w:ilvl="3" w:tplc="68FAB146" w:tentative="1">
      <w:start w:val="1"/>
      <w:numFmt w:val="bullet"/>
      <w:lvlText w:val=""/>
      <w:lvlJc w:val="left"/>
      <w:pPr>
        <w:ind w:left="2880" w:hanging="360"/>
      </w:pPr>
      <w:rPr>
        <w:rFonts w:ascii="Symbol" w:hAnsi="Symbol" w:hint="default"/>
      </w:rPr>
    </w:lvl>
    <w:lvl w:ilvl="4" w:tplc="72164B90" w:tentative="1">
      <w:start w:val="1"/>
      <w:numFmt w:val="bullet"/>
      <w:lvlText w:val="o"/>
      <w:lvlJc w:val="left"/>
      <w:pPr>
        <w:ind w:left="3600" w:hanging="360"/>
      </w:pPr>
      <w:rPr>
        <w:rFonts w:ascii="Courier New" w:hAnsi="Courier New" w:hint="default"/>
      </w:rPr>
    </w:lvl>
    <w:lvl w:ilvl="5" w:tplc="692C4352" w:tentative="1">
      <w:start w:val="1"/>
      <w:numFmt w:val="bullet"/>
      <w:lvlText w:val=""/>
      <w:lvlJc w:val="left"/>
      <w:pPr>
        <w:ind w:left="4320" w:hanging="360"/>
      </w:pPr>
      <w:rPr>
        <w:rFonts w:ascii="Wingdings" w:hAnsi="Wingdings" w:hint="default"/>
      </w:rPr>
    </w:lvl>
    <w:lvl w:ilvl="6" w:tplc="2FC0401A" w:tentative="1">
      <w:start w:val="1"/>
      <w:numFmt w:val="bullet"/>
      <w:lvlText w:val=""/>
      <w:lvlJc w:val="left"/>
      <w:pPr>
        <w:ind w:left="5040" w:hanging="360"/>
      </w:pPr>
      <w:rPr>
        <w:rFonts w:ascii="Symbol" w:hAnsi="Symbol" w:hint="default"/>
      </w:rPr>
    </w:lvl>
    <w:lvl w:ilvl="7" w:tplc="8E1C7540" w:tentative="1">
      <w:start w:val="1"/>
      <w:numFmt w:val="bullet"/>
      <w:lvlText w:val="o"/>
      <w:lvlJc w:val="left"/>
      <w:pPr>
        <w:ind w:left="5760" w:hanging="360"/>
      </w:pPr>
      <w:rPr>
        <w:rFonts w:ascii="Courier New" w:hAnsi="Courier New" w:hint="default"/>
      </w:rPr>
    </w:lvl>
    <w:lvl w:ilvl="8" w:tplc="81BA2E16" w:tentative="1">
      <w:start w:val="1"/>
      <w:numFmt w:val="bullet"/>
      <w:lvlText w:val=""/>
      <w:lvlJc w:val="left"/>
      <w:pPr>
        <w:ind w:left="6480" w:hanging="360"/>
      </w:pPr>
      <w:rPr>
        <w:rFonts w:ascii="Wingdings" w:hAnsi="Wingdings" w:hint="default"/>
      </w:rPr>
    </w:lvl>
  </w:abstractNum>
  <w:abstractNum w:abstractNumId="4" w15:restartNumberingAfterBreak="0">
    <w:nsid w:val="22666A65"/>
    <w:multiLevelType w:val="singleLevel"/>
    <w:tmpl w:val="F6FCAC08"/>
    <w:lvl w:ilvl="0">
      <w:numFmt w:val="bullet"/>
      <w:lvlText w:val="-"/>
      <w:lvlJc w:val="left"/>
      <w:pPr>
        <w:tabs>
          <w:tab w:val="num" w:pos="360"/>
        </w:tabs>
        <w:ind w:left="357" w:hanging="357"/>
      </w:pPr>
      <w:rPr>
        <w:rFonts w:hint="default"/>
      </w:rPr>
    </w:lvl>
  </w:abstractNum>
  <w:abstractNum w:abstractNumId="5" w15:restartNumberingAfterBreak="0">
    <w:nsid w:val="25C93B17"/>
    <w:multiLevelType w:val="hybridMultilevel"/>
    <w:tmpl w:val="A6BA9E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543720"/>
    <w:multiLevelType w:val="hybridMultilevel"/>
    <w:tmpl w:val="697C479E"/>
    <w:lvl w:ilvl="0" w:tplc="2FF8A582">
      <w:start w:val="1"/>
      <w:numFmt w:val="decimal"/>
      <w:lvlText w:val="%1."/>
      <w:lvlJc w:val="left"/>
      <w:pPr>
        <w:tabs>
          <w:tab w:val="num" w:pos="360"/>
        </w:tabs>
        <w:ind w:left="360" w:hanging="360"/>
      </w:pPr>
      <w:rPr>
        <w:rFonts w:cs="Times New Roman"/>
      </w:rPr>
    </w:lvl>
    <w:lvl w:ilvl="1" w:tplc="F65CD566">
      <w:start w:val="1"/>
      <w:numFmt w:val="lowerLetter"/>
      <w:lvlText w:val="%2."/>
      <w:lvlJc w:val="left"/>
      <w:pPr>
        <w:tabs>
          <w:tab w:val="num" w:pos="1440"/>
        </w:tabs>
        <w:ind w:left="1440" w:hanging="360"/>
      </w:pPr>
    </w:lvl>
    <w:lvl w:ilvl="2" w:tplc="2BC446BA">
      <w:start w:val="1"/>
      <w:numFmt w:val="lowerRoman"/>
      <w:lvlText w:val="%3."/>
      <w:lvlJc w:val="right"/>
      <w:pPr>
        <w:tabs>
          <w:tab w:val="num" w:pos="2160"/>
        </w:tabs>
        <w:ind w:left="2160" w:hanging="180"/>
      </w:pPr>
    </w:lvl>
    <w:lvl w:ilvl="3" w:tplc="AB3C9BD8">
      <w:start w:val="1"/>
      <w:numFmt w:val="decimal"/>
      <w:lvlText w:val="%4."/>
      <w:lvlJc w:val="left"/>
      <w:pPr>
        <w:tabs>
          <w:tab w:val="num" w:pos="2880"/>
        </w:tabs>
        <w:ind w:left="2880" w:hanging="360"/>
      </w:pPr>
    </w:lvl>
    <w:lvl w:ilvl="4" w:tplc="1F880274" w:tentative="1">
      <w:start w:val="1"/>
      <w:numFmt w:val="lowerLetter"/>
      <w:lvlText w:val="%5."/>
      <w:lvlJc w:val="left"/>
      <w:pPr>
        <w:tabs>
          <w:tab w:val="num" w:pos="3600"/>
        </w:tabs>
        <w:ind w:left="3600" w:hanging="360"/>
      </w:pPr>
    </w:lvl>
    <w:lvl w:ilvl="5" w:tplc="87F41FA6" w:tentative="1">
      <w:start w:val="1"/>
      <w:numFmt w:val="lowerRoman"/>
      <w:lvlText w:val="%6."/>
      <w:lvlJc w:val="right"/>
      <w:pPr>
        <w:tabs>
          <w:tab w:val="num" w:pos="4320"/>
        </w:tabs>
        <w:ind w:left="4320" w:hanging="180"/>
      </w:pPr>
    </w:lvl>
    <w:lvl w:ilvl="6" w:tplc="7784710E" w:tentative="1">
      <w:start w:val="1"/>
      <w:numFmt w:val="decimal"/>
      <w:lvlText w:val="%7."/>
      <w:lvlJc w:val="left"/>
      <w:pPr>
        <w:tabs>
          <w:tab w:val="num" w:pos="5040"/>
        </w:tabs>
        <w:ind w:left="5040" w:hanging="360"/>
      </w:pPr>
    </w:lvl>
    <w:lvl w:ilvl="7" w:tplc="951E1ADE" w:tentative="1">
      <w:start w:val="1"/>
      <w:numFmt w:val="lowerLetter"/>
      <w:lvlText w:val="%8."/>
      <w:lvlJc w:val="left"/>
      <w:pPr>
        <w:tabs>
          <w:tab w:val="num" w:pos="5760"/>
        </w:tabs>
        <w:ind w:left="5760" w:hanging="360"/>
      </w:pPr>
    </w:lvl>
    <w:lvl w:ilvl="8" w:tplc="2EC81CAA" w:tentative="1">
      <w:start w:val="1"/>
      <w:numFmt w:val="lowerRoman"/>
      <w:lvlText w:val="%9."/>
      <w:lvlJc w:val="right"/>
      <w:pPr>
        <w:tabs>
          <w:tab w:val="num" w:pos="6480"/>
        </w:tabs>
        <w:ind w:left="6480" w:hanging="180"/>
      </w:pPr>
    </w:lvl>
  </w:abstractNum>
  <w:abstractNum w:abstractNumId="7" w15:restartNumberingAfterBreak="0">
    <w:nsid w:val="308754EF"/>
    <w:multiLevelType w:val="hybridMultilevel"/>
    <w:tmpl w:val="9BCC7700"/>
    <w:lvl w:ilvl="0" w:tplc="CE1A3026">
      <w:start w:val="1"/>
      <w:numFmt w:val="decimal"/>
      <w:lvlText w:val="%1)"/>
      <w:lvlJc w:val="left"/>
      <w:pPr>
        <w:tabs>
          <w:tab w:val="num" w:pos="697"/>
        </w:tabs>
        <w:ind w:left="697" w:hanging="357"/>
      </w:pPr>
      <w:rPr>
        <w:rFonts w:ascii="Times New Roman" w:eastAsia="Times New Roman" w:hAnsi="Times New Roman" w:cs="Times New Roman"/>
      </w:rPr>
    </w:lvl>
    <w:lvl w:ilvl="1" w:tplc="8C3422E0" w:tentative="1">
      <w:start w:val="1"/>
      <w:numFmt w:val="bullet"/>
      <w:lvlText w:val="o"/>
      <w:lvlJc w:val="left"/>
      <w:pPr>
        <w:tabs>
          <w:tab w:val="num" w:pos="1780"/>
        </w:tabs>
        <w:ind w:left="1780" w:hanging="360"/>
      </w:pPr>
      <w:rPr>
        <w:rFonts w:ascii="Courier New" w:hAnsi="Courier New" w:cs="Courier New" w:hint="default"/>
      </w:rPr>
    </w:lvl>
    <w:lvl w:ilvl="2" w:tplc="32FA1586" w:tentative="1">
      <w:start w:val="1"/>
      <w:numFmt w:val="bullet"/>
      <w:lvlText w:val=""/>
      <w:lvlJc w:val="left"/>
      <w:pPr>
        <w:tabs>
          <w:tab w:val="num" w:pos="2500"/>
        </w:tabs>
        <w:ind w:left="2500" w:hanging="360"/>
      </w:pPr>
      <w:rPr>
        <w:rFonts w:ascii="Wingdings" w:hAnsi="Wingdings" w:hint="default"/>
      </w:rPr>
    </w:lvl>
    <w:lvl w:ilvl="3" w:tplc="23689CA8" w:tentative="1">
      <w:start w:val="1"/>
      <w:numFmt w:val="bullet"/>
      <w:lvlText w:val=""/>
      <w:lvlJc w:val="left"/>
      <w:pPr>
        <w:tabs>
          <w:tab w:val="num" w:pos="3220"/>
        </w:tabs>
        <w:ind w:left="3220" w:hanging="360"/>
      </w:pPr>
      <w:rPr>
        <w:rFonts w:ascii="Symbol" w:hAnsi="Symbol" w:hint="default"/>
      </w:rPr>
    </w:lvl>
    <w:lvl w:ilvl="4" w:tplc="7E16A2DE" w:tentative="1">
      <w:start w:val="1"/>
      <w:numFmt w:val="bullet"/>
      <w:lvlText w:val="o"/>
      <w:lvlJc w:val="left"/>
      <w:pPr>
        <w:tabs>
          <w:tab w:val="num" w:pos="3940"/>
        </w:tabs>
        <w:ind w:left="3940" w:hanging="360"/>
      </w:pPr>
      <w:rPr>
        <w:rFonts w:ascii="Courier New" w:hAnsi="Courier New" w:cs="Courier New" w:hint="default"/>
      </w:rPr>
    </w:lvl>
    <w:lvl w:ilvl="5" w:tplc="B3845308" w:tentative="1">
      <w:start w:val="1"/>
      <w:numFmt w:val="bullet"/>
      <w:lvlText w:val=""/>
      <w:lvlJc w:val="left"/>
      <w:pPr>
        <w:tabs>
          <w:tab w:val="num" w:pos="4660"/>
        </w:tabs>
        <w:ind w:left="4660" w:hanging="360"/>
      </w:pPr>
      <w:rPr>
        <w:rFonts w:ascii="Wingdings" w:hAnsi="Wingdings" w:hint="default"/>
      </w:rPr>
    </w:lvl>
    <w:lvl w:ilvl="6" w:tplc="B9160FAA" w:tentative="1">
      <w:start w:val="1"/>
      <w:numFmt w:val="bullet"/>
      <w:lvlText w:val=""/>
      <w:lvlJc w:val="left"/>
      <w:pPr>
        <w:tabs>
          <w:tab w:val="num" w:pos="5380"/>
        </w:tabs>
        <w:ind w:left="5380" w:hanging="360"/>
      </w:pPr>
      <w:rPr>
        <w:rFonts w:ascii="Symbol" w:hAnsi="Symbol" w:hint="default"/>
      </w:rPr>
    </w:lvl>
    <w:lvl w:ilvl="7" w:tplc="298ADAC6" w:tentative="1">
      <w:start w:val="1"/>
      <w:numFmt w:val="bullet"/>
      <w:lvlText w:val="o"/>
      <w:lvlJc w:val="left"/>
      <w:pPr>
        <w:tabs>
          <w:tab w:val="num" w:pos="6100"/>
        </w:tabs>
        <w:ind w:left="6100" w:hanging="360"/>
      </w:pPr>
      <w:rPr>
        <w:rFonts w:ascii="Courier New" w:hAnsi="Courier New" w:cs="Courier New" w:hint="default"/>
      </w:rPr>
    </w:lvl>
    <w:lvl w:ilvl="8" w:tplc="6026215C"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392B6E0A"/>
    <w:multiLevelType w:val="hybridMultilevel"/>
    <w:tmpl w:val="E11EE40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7E1A59"/>
    <w:multiLevelType w:val="hybridMultilevel"/>
    <w:tmpl w:val="21D8B662"/>
    <w:lvl w:ilvl="0" w:tplc="70EA23B6">
      <w:start w:val="1"/>
      <w:numFmt w:val="decimal"/>
      <w:lvlText w:val="%1."/>
      <w:lvlJc w:val="left"/>
      <w:pPr>
        <w:ind w:left="360" w:hanging="360"/>
      </w:pPr>
      <w:rPr>
        <w:rFonts w:hint="default"/>
        <w:b w:val="0"/>
      </w:rPr>
    </w:lvl>
    <w:lvl w:ilvl="1" w:tplc="4888F35E">
      <w:start w:val="1"/>
      <w:numFmt w:val="bullet"/>
      <w:lvlText w:val=""/>
      <w:lvlJc w:val="left"/>
      <w:pPr>
        <w:tabs>
          <w:tab w:val="num" w:pos="1080"/>
        </w:tabs>
        <w:ind w:left="1080" w:hanging="360"/>
      </w:pPr>
      <w:rPr>
        <w:rFonts w:ascii="Symbol" w:hAnsi="Symbol" w:hint="default"/>
      </w:rPr>
    </w:lvl>
    <w:lvl w:ilvl="2" w:tplc="1DCC6B3C">
      <w:start w:val="1"/>
      <w:numFmt w:val="decimal"/>
      <w:lvlText w:val="%3)"/>
      <w:lvlJc w:val="left"/>
      <w:pPr>
        <w:tabs>
          <w:tab w:val="num" w:pos="1980"/>
        </w:tabs>
        <w:ind w:left="1980" w:hanging="360"/>
      </w:pPr>
      <w:rPr>
        <w:rFonts w:cs="Times New Roman" w:hint="default"/>
      </w:rPr>
    </w:lvl>
    <w:lvl w:ilvl="3" w:tplc="544405CE">
      <w:start w:val="1"/>
      <w:numFmt w:val="decimal"/>
      <w:lvlText w:val="%4."/>
      <w:lvlJc w:val="left"/>
      <w:pPr>
        <w:tabs>
          <w:tab w:val="num" w:pos="2520"/>
        </w:tabs>
        <w:ind w:left="2520" w:hanging="360"/>
      </w:pPr>
      <w:rPr>
        <w:rFonts w:cs="Times New Roman"/>
      </w:rPr>
    </w:lvl>
    <w:lvl w:ilvl="4" w:tplc="1DC2FD18">
      <w:start w:val="1"/>
      <w:numFmt w:val="lowerLetter"/>
      <w:lvlText w:val="%5."/>
      <w:lvlJc w:val="left"/>
      <w:pPr>
        <w:tabs>
          <w:tab w:val="num" w:pos="3240"/>
        </w:tabs>
        <w:ind w:left="3240" w:hanging="360"/>
      </w:pPr>
      <w:rPr>
        <w:rFonts w:cs="Times New Roman"/>
      </w:rPr>
    </w:lvl>
    <w:lvl w:ilvl="5" w:tplc="196EFDC2">
      <w:start w:val="1"/>
      <w:numFmt w:val="lowerRoman"/>
      <w:lvlText w:val="%6."/>
      <w:lvlJc w:val="right"/>
      <w:pPr>
        <w:tabs>
          <w:tab w:val="num" w:pos="3960"/>
        </w:tabs>
        <w:ind w:left="3960" w:hanging="180"/>
      </w:pPr>
      <w:rPr>
        <w:rFonts w:cs="Times New Roman"/>
      </w:rPr>
    </w:lvl>
    <w:lvl w:ilvl="6" w:tplc="81EA6644">
      <w:start w:val="1"/>
      <w:numFmt w:val="decimal"/>
      <w:lvlText w:val="%7."/>
      <w:lvlJc w:val="left"/>
      <w:pPr>
        <w:tabs>
          <w:tab w:val="num" w:pos="4680"/>
        </w:tabs>
        <w:ind w:left="4680" w:hanging="360"/>
      </w:pPr>
      <w:rPr>
        <w:rFonts w:cs="Times New Roman"/>
      </w:rPr>
    </w:lvl>
    <w:lvl w:ilvl="7" w:tplc="C8669A88" w:tentative="1">
      <w:start w:val="1"/>
      <w:numFmt w:val="lowerLetter"/>
      <w:lvlText w:val="%8."/>
      <w:lvlJc w:val="left"/>
      <w:pPr>
        <w:tabs>
          <w:tab w:val="num" w:pos="5400"/>
        </w:tabs>
        <w:ind w:left="5400" w:hanging="360"/>
      </w:pPr>
      <w:rPr>
        <w:rFonts w:cs="Times New Roman"/>
      </w:rPr>
    </w:lvl>
    <w:lvl w:ilvl="8" w:tplc="D5A4A95C" w:tentative="1">
      <w:start w:val="1"/>
      <w:numFmt w:val="lowerRoman"/>
      <w:lvlText w:val="%9."/>
      <w:lvlJc w:val="right"/>
      <w:pPr>
        <w:tabs>
          <w:tab w:val="num" w:pos="6120"/>
        </w:tabs>
        <w:ind w:left="6120" w:hanging="180"/>
      </w:pPr>
      <w:rPr>
        <w:rFonts w:cs="Times New Roman"/>
      </w:rPr>
    </w:lvl>
  </w:abstractNum>
  <w:abstractNum w:abstractNumId="10" w15:restartNumberingAfterBreak="0">
    <w:nsid w:val="56C22598"/>
    <w:multiLevelType w:val="hybridMultilevel"/>
    <w:tmpl w:val="AEF43194"/>
    <w:lvl w:ilvl="0" w:tplc="F7062698">
      <w:start w:val="1"/>
      <w:numFmt w:val="decimal"/>
      <w:lvlText w:val="%1."/>
      <w:lvlJc w:val="left"/>
      <w:pPr>
        <w:ind w:left="1080" w:hanging="360"/>
      </w:pPr>
      <w:rPr>
        <w:rFonts w:ascii="Times New Roman" w:hAnsi="Times New Roman" w:hint="default"/>
        <w:sz w:val="24"/>
      </w:rPr>
    </w:lvl>
    <w:lvl w:ilvl="1" w:tplc="106A18DE" w:tentative="1">
      <w:start w:val="1"/>
      <w:numFmt w:val="lowerLetter"/>
      <w:lvlText w:val="%2."/>
      <w:lvlJc w:val="left"/>
      <w:pPr>
        <w:ind w:left="1800" w:hanging="360"/>
      </w:pPr>
    </w:lvl>
    <w:lvl w:ilvl="2" w:tplc="720253C2" w:tentative="1">
      <w:start w:val="1"/>
      <w:numFmt w:val="lowerRoman"/>
      <w:lvlText w:val="%3."/>
      <w:lvlJc w:val="right"/>
      <w:pPr>
        <w:ind w:left="2520" w:hanging="180"/>
      </w:pPr>
    </w:lvl>
    <w:lvl w:ilvl="3" w:tplc="A276008E" w:tentative="1">
      <w:start w:val="1"/>
      <w:numFmt w:val="decimal"/>
      <w:lvlText w:val="%4."/>
      <w:lvlJc w:val="left"/>
      <w:pPr>
        <w:ind w:left="3240" w:hanging="360"/>
      </w:pPr>
    </w:lvl>
    <w:lvl w:ilvl="4" w:tplc="8F54EE6E" w:tentative="1">
      <w:start w:val="1"/>
      <w:numFmt w:val="lowerLetter"/>
      <w:lvlText w:val="%5."/>
      <w:lvlJc w:val="left"/>
      <w:pPr>
        <w:ind w:left="3960" w:hanging="360"/>
      </w:pPr>
    </w:lvl>
    <w:lvl w:ilvl="5" w:tplc="9C141C76" w:tentative="1">
      <w:start w:val="1"/>
      <w:numFmt w:val="lowerRoman"/>
      <w:lvlText w:val="%6."/>
      <w:lvlJc w:val="right"/>
      <w:pPr>
        <w:ind w:left="4680" w:hanging="180"/>
      </w:pPr>
    </w:lvl>
    <w:lvl w:ilvl="6" w:tplc="2468F2D4" w:tentative="1">
      <w:start w:val="1"/>
      <w:numFmt w:val="decimal"/>
      <w:lvlText w:val="%7."/>
      <w:lvlJc w:val="left"/>
      <w:pPr>
        <w:ind w:left="5400" w:hanging="360"/>
      </w:pPr>
    </w:lvl>
    <w:lvl w:ilvl="7" w:tplc="348AF178" w:tentative="1">
      <w:start w:val="1"/>
      <w:numFmt w:val="lowerLetter"/>
      <w:lvlText w:val="%8."/>
      <w:lvlJc w:val="left"/>
      <w:pPr>
        <w:ind w:left="6120" w:hanging="360"/>
      </w:pPr>
    </w:lvl>
    <w:lvl w:ilvl="8" w:tplc="1274693A" w:tentative="1">
      <w:start w:val="1"/>
      <w:numFmt w:val="lowerRoman"/>
      <w:lvlText w:val="%9."/>
      <w:lvlJc w:val="right"/>
      <w:pPr>
        <w:ind w:left="6840" w:hanging="180"/>
      </w:pPr>
    </w:lvl>
  </w:abstractNum>
  <w:abstractNum w:abstractNumId="11" w15:restartNumberingAfterBreak="0">
    <w:nsid w:val="62650482"/>
    <w:multiLevelType w:val="multilevel"/>
    <w:tmpl w:val="E80491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lang w:val="nl-NL"/>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abstractNumId w:val="7"/>
  </w:num>
  <w:num w:numId="2">
    <w:abstractNumId w:val="3"/>
  </w:num>
  <w:num w:numId="3">
    <w:abstractNumId w:val="11"/>
  </w:num>
  <w:num w:numId="4">
    <w:abstractNumId w:val="1"/>
  </w:num>
  <w:num w:numId="5">
    <w:abstractNumId w:val="6"/>
  </w:num>
  <w:num w:numId="6">
    <w:abstractNumId w:val="4"/>
  </w:num>
  <w:num w:numId="7">
    <w:abstractNumId w:val="2"/>
  </w:num>
  <w:num w:numId="8">
    <w:abstractNumId w:val="10"/>
  </w:num>
  <w:num w:numId="9">
    <w:abstractNumId w:val="0"/>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6C"/>
    <w:rsid w:val="00023B00"/>
    <w:rsid w:val="00035D5C"/>
    <w:rsid w:val="000B35F9"/>
    <w:rsid w:val="00135D5E"/>
    <w:rsid w:val="001C7D03"/>
    <w:rsid w:val="00221879"/>
    <w:rsid w:val="00223AF8"/>
    <w:rsid w:val="0026037A"/>
    <w:rsid w:val="002766BE"/>
    <w:rsid w:val="002A1C07"/>
    <w:rsid w:val="00351C26"/>
    <w:rsid w:val="00381AA7"/>
    <w:rsid w:val="00382056"/>
    <w:rsid w:val="003973B4"/>
    <w:rsid w:val="00416B56"/>
    <w:rsid w:val="005D4B64"/>
    <w:rsid w:val="005F4B0C"/>
    <w:rsid w:val="006943F0"/>
    <w:rsid w:val="006A1318"/>
    <w:rsid w:val="006B6C77"/>
    <w:rsid w:val="006E1DAD"/>
    <w:rsid w:val="006F2CE7"/>
    <w:rsid w:val="006F4F43"/>
    <w:rsid w:val="0076446C"/>
    <w:rsid w:val="007877BA"/>
    <w:rsid w:val="007E178D"/>
    <w:rsid w:val="00813F88"/>
    <w:rsid w:val="00882319"/>
    <w:rsid w:val="00901457"/>
    <w:rsid w:val="00902096"/>
    <w:rsid w:val="00920625"/>
    <w:rsid w:val="00931958"/>
    <w:rsid w:val="009634B2"/>
    <w:rsid w:val="009C7074"/>
    <w:rsid w:val="009D2175"/>
    <w:rsid w:val="00A50155"/>
    <w:rsid w:val="00A74BEF"/>
    <w:rsid w:val="00A80053"/>
    <w:rsid w:val="00A85A90"/>
    <w:rsid w:val="00AB667C"/>
    <w:rsid w:val="00B13317"/>
    <w:rsid w:val="00B2492C"/>
    <w:rsid w:val="00C11DA0"/>
    <w:rsid w:val="00C53B50"/>
    <w:rsid w:val="00C76B61"/>
    <w:rsid w:val="00CC609E"/>
    <w:rsid w:val="00CD404A"/>
    <w:rsid w:val="00D3194A"/>
    <w:rsid w:val="00D62BCC"/>
    <w:rsid w:val="00F451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F593112"/>
  <w15:docId w15:val="{472CD103-5A30-45C3-82D1-23CC1863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2A9F"/>
    <w:pPr>
      <w:tabs>
        <w:tab w:val="left" w:pos="284"/>
        <w:tab w:val="left" w:pos="1701"/>
      </w:tabs>
      <w:spacing w:line="320" w:lineRule="exact"/>
    </w:pPr>
    <w:rPr>
      <w:rFonts w:ascii="Arial" w:hAnsi="Arial"/>
      <w:sz w:val="22"/>
      <w:szCs w:val="22"/>
      <w:lang w:val="en-GB" w:eastAsia="en-GB"/>
    </w:rPr>
  </w:style>
  <w:style w:type="paragraph" w:styleId="Kop1">
    <w:name w:val="heading 1"/>
    <w:basedOn w:val="Standaard"/>
    <w:next w:val="Standaard"/>
    <w:qFormat/>
    <w:rsid w:val="00C9175E"/>
    <w:pPr>
      <w:keepNext/>
      <w:numPr>
        <w:numId w:val="3"/>
      </w:numPr>
      <w:tabs>
        <w:tab w:val="clear" w:pos="284"/>
      </w:tabs>
      <w:outlineLvl w:val="0"/>
    </w:pPr>
    <w:rPr>
      <w:b/>
    </w:rPr>
  </w:style>
  <w:style w:type="paragraph" w:styleId="Kop2">
    <w:name w:val="heading 2"/>
    <w:basedOn w:val="Standaard"/>
    <w:next w:val="Standaard"/>
    <w:qFormat/>
    <w:rsid w:val="00C9175E"/>
    <w:pPr>
      <w:keepNext/>
      <w:numPr>
        <w:ilvl w:val="1"/>
        <w:numId w:val="3"/>
      </w:numPr>
      <w:tabs>
        <w:tab w:val="clear" w:pos="284"/>
      </w:tabs>
      <w:spacing w:before="120"/>
      <w:outlineLvl w:val="1"/>
    </w:pPr>
    <w:rPr>
      <w:rFonts w:cs="Arial"/>
      <w:b/>
      <w:bCs/>
      <w:iCs/>
      <w:szCs w:val="28"/>
    </w:rPr>
  </w:style>
  <w:style w:type="paragraph" w:styleId="Kop3">
    <w:name w:val="heading 3"/>
    <w:basedOn w:val="Standaard"/>
    <w:next w:val="Standaard"/>
    <w:qFormat/>
    <w:rsid w:val="00C9175E"/>
    <w:pPr>
      <w:keepNext/>
      <w:numPr>
        <w:ilvl w:val="2"/>
        <w:numId w:val="3"/>
      </w:numPr>
      <w:tabs>
        <w:tab w:val="clear" w:pos="284"/>
      </w:tabs>
      <w:spacing w:before="240" w:after="60"/>
      <w:outlineLvl w:val="2"/>
    </w:pPr>
    <w:rPr>
      <w:rFonts w:cs="Arial"/>
      <w:b/>
      <w:bCs/>
      <w:szCs w:val="26"/>
    </w:rPr>
  </w:style>
  <w:style w:type="paragraph" w:styleId="Kop4">
    <w:name w:val="heading 4"/>
    <w:basedOn w:val="Standaard"/>
    <w:next w:val="Standaard"/>
    <w:qFormat/>
    <w:rsid w:val="00C9175E"/>
    <w:pPr>
      <w:keepNext/>
      <w:numPr>
        <w:ilvl w:val="3"/>
        <w:numId w:val="3"/>
      </w:numPr>
      <w:tabs>
        <w:tab w:val="clear" w:pos="284"/>
      </w:tabs>
      <w:spacing w:before="240" w:after="60"/>
      <w:outlineLvl w:val="3"/>
    </w:pPr>
    <w:rPr>
      <w:rFonts w:ascii="Times New Roman" w:hAnsi="Times New Roman"/>
      <w:b/>
      <w:bCs/>
      <w:sz w:val="28"/>
      <w:szCs w:val="28"/>
    </w:rPr>
  </w:style>
  <w:style w:type="paragraph" w:styleId="Kop5">
    <w:name w:val="heading 5"/>
    <w:basedOn w:val="Standaard"/>
    <w:next w:val="Standaard"/>
    <w:qFormat/>
    <w:rsid w:val="00C9175E"/>
    <w:pPr>
      <w:numPr>
        <w:ilvl w:val="4"/>
        <w:numId w:val="3"/>
      </w:numPr>
      <w:tabs>
        <w:tab w:val="clear" w:pos="284"/>
      </w:tabs>
      <w:spacing w:before="240" w:after="60"/>
      <w:outlineLvl w:val="4"/>
    </w:pPr>
    <w:rPr>
      <w:b/>
      <w:bCs/>
      <w:i/>
      <w:iCs/>
      <w:sz w:val="26"/>
      <w:szCs w:val="26"/>
    </w:rPr>
  </w:style>
  <w:style w:type="paragraph" w:styleId="Kop6">
    <w:name w:val="heading 6"/>
    <w:basedOn w:val="Standaard"/>
    <w:next w:val="Standaard"/>
    <w:qFormat/>
    <w:rsid w:val="00C9175E"/>
    <w:pPr>
      <w:numPr>
        <w:ilvl w:val="5"/>
        <w:numId w:val="3"/>
      </w:numPr>
      <w:tabs>
        <w:tab w:val="clear" w:pos="284"/>
      </w:tabs>
      <w:spacing w:before="240" w:after="60"/>
      <w:outlineLvl w:val="5"/>
    </w:pPr>
    <w:rPr>
      <w:rFonts w:ascii="Times New Roman" w:hAnsi="Times New Roman"/>
      <w:b/>
      <w:bCs/>
    </w:rPr>
  </w:style>
  <w:style w:type="paragraph" w:styleId="Kop7">
    <w:name w:val="heading 7"/>
    <w:basedOn w:val="Standaard"/>
    <w:next w:val="Standaard"/>
    <w:qFormat/>
    <w:rsid w:val="00C9175E"/>
    <w:pPr>
      <w:numPr>
        <w:ilvl w:val="6"/>
        <w:numId w:val="3"/>
      </w:numPr>
      <w:tabs>
        <w:tab w:val="clear" w:pos="284"/>
      </w:tabs>
      <w:spacing w:before="240" w:after="60"/>
      <w:outlineLvl w:val="6"/>
    </w:pPr>
    <w:rPr>
      <w:rFonts w:ascii="Times New Roman" w:hAnsi="Times New Roman"/>
      <w:sz w:val="24"/>
      <w:szCs w:val="24"/>
    </w:rPr>
  </w:style>
  <w:style w:type="paragraph" w:styleId="Kop8">
    <w:name w:val="heading 8"/>
    <w:basedOn w:val="Standaard"/>
    <w:next w:val="Standaard"/>
    <w:qFormat/>
    <w:rsid w:val="00C9175E"/>
    <w:pPr>
      <w:numPr>
        <w:ilvl w:val="7"/>
        <w:numId w:val="3"/>
      </w:numPr>
      <w:tabs>
        <w:tab w:val="clear" w:pos="284"/>
      </w:tabs>
      <w:spacing w:before="240" w:after="60"/>
      <w:outlineLvl w:val="7"/>
    </w:pPr>
    <w:rPr>
      <w:rFonts w:ascii="Times New Roman" w:hAnsi="Times New Roman"/>
      <w:i/>
      <w:iCs/>
      <w:sz w:val="24"/>
      <w:szCs w:val="24"/>
    </w:rPr>
  </w:style>
  <w:style w:type="paragraph" w:styleId="Kop9">
    <w:name w:val="heading 9"/>
    <w:basedOn w:val="Standaard"/>
    <w:next w:val="Standaard"/>
    <w:qFormat/>
    <w:rsid w:val="00C9175E"/>
    <w:pPr>
      <w:numPr>
        <w:ilvl w:val="8"/>
        <w:numId w:val="3"/>
      </w:numPr>
      <w:tabs>
        <w:tab w:val="clear" w:pos="284"/>
      </w:tabs>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rFonts w:ascii="Haarlemmer MT Medium OsF" w:hAnsi="Haarlemmer MT Medium OsF"/>
      <w:color w:val="000000"/>
      <w:u w:val="single"/>
      <w:lang w:val="en-GB" w:eastAsia="en-GB"/>
    </w:rPr>
  </w:style>
  <w:style w:type="paragraph" w:styleId="Koptekst">
    <w:name w:val="header"/>
    <w:basedOn w:val="Standaard"/>
    <w:link w:val="KoptekstChar"/>
    <w:uiPriority w:val="99"/>
    <w:pPr>
      <w:tabs>
        <w:tab w:val="center" w:pos="4536"/>
        <w:tab w:val="right" w:pos="9072"/>
      </w:tabs>
      <w:spacing w:line="280" w:lineRule="exact"/>
    </w:pPr>
    <w:rPr>
      <w:b/>
      <w:sz w:val="18"/>
    </w:rPr>
  </w:style>
  <w:style w:type="table" w:styleId="Tabelraster">
    <w:name w:val="Table Grid"/>
    <w:basedOn w:val="Standaardtabel"/>
    <w:rsid w:val="002D68AC"/>
    <w:pPr>
      <w:tabs>
        <w:tab w:val="left" w:pos="284"/>
        <w:tab w:val="left" w:pos="1701"/>
      </w:tabs>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Pr>
      <w:rFonts w:ascii="Haarlemmer MT Medium OsF" w:hAnsi="Haarlemmer MT Medium OsF"/>
      <w:vertAlign w:val="superscript"/>
      <w:lang w:val="en-GB" w:eastAsia="en-GB"/>
    </w:rPr>
  </w:style>
  <w:style w:type="paragraph" w:styleId="Voettekst">
    <w:name w:val="footer"/>
    <w:basedOn w:val="Standaard"/>
    <w:link w:val="VoettekstChar"/>
    <w:uiPriority w:val="99"/>
    <w:pPr>
      <w:tabs>
        <w:tab w:val="clear" w:pos="284"/>
        <w:tab w:val="clear" w:pos="1701"/>
        <w:tab w:val="center" w:pos="4536"/>
        <w:tab w:val="right" w:pos="9072"/>
      </w:tabs>
    </w:pPr>
  </w:style>
  <w:style w:type="paragraph" w:styleId="Titel">
    <w:name w:val="Title"/>
    <w:basedOn w:val="Standaard"/>
    <w:qFormat/>
    <w:pPr>
      <w:spacing w:after="120"/>
      <w:outlineLvl w:val="3"/>
    </w:pPr>
    <w:rPr>
      <w:rFonts w:cs="Arial"/>
      <w:b/>
      <w:bCs/>
      <w:kern w:val="28"/>
      <w:sz w:val="32"/>
      <w:szCs w:val="32"/>
    </w:rPr>
  </w:style>
  <w:style w:type="character" w:styleId="Paginanummer">
    <w:name w:val="page number"/>
    <w:rPr>
      <w:rFonts w:ascii="Haarlemmer MT Medium OsF" w:hAnsi="Haarlemmer MT Medium OsF"/>
      <w:sz w:val="22"/>
      <w:lang w:val="en-GB" w:eastAsia="en-GB"/>
    </w:rPr>
  </w:style>
  <w:style w:type="character" w:styleId="Verwijzingopmerking">
    <w:name w:val="annotation reference"/>
    <w:semiHidden/>
    <w:rsid w:val="002D68AC"/>
    <w:rPr>
      <w:sz w:val="16"/>
      <w:szCs w:val="16"/>
      <w:lang w:val="en-GB" w:eastAsia="en-GB"/>
    </w:rPr>
  </w:style>
  <w:style w:type="paragraph" w:styleId="Tekstopmerking">
    <w:name w:val="annotation text"/>
    <w:basedOn w:val="Standaard"/>
    <w:link w:val="TekstopmerkingChar"/>
    <w:semiHidden/>
    <w:rsid w:val="002D68AC"/>
    <w:rPr>
      <w:rFonts w:ascii="Haarlemmer MT Medium OsF" w:hAnsi="Haarlemmer MT Medium OsF"/>
      <w:sz w:val="20"/>
      <w:szCs w:val="20"/>
    </w:rPr>
  </w:style>
  <w:style w:type="paragraph" w:styleId="Inhopg1">
    <w:name w:val="toc 1"/>
    <w:basedOn w:val="Standaard"/>
    <w:next w:val="Standaard"/>
    <w:autoRedefine/>
    <w:uiPriority w:val="39"/>
    <w:rsid w:val="00257634"/>
    <w:pPr>
      <w:tabs>
        <w:tab w:val="clear" w:pos="284"/>
        <w:tab w:val="clear" w:pos="1701"/>
      </w:tabs>
    </w:pPr>
  </w:style>
  <w:style w:type="paragraph" w:styleId="Inhopg2">
    <w:name w:val="toc 2"/>
    <w:basedOn w:val="Standaard"/>
    <w:next w:val="Standaard"/>
    <w:autoRedefine/>
    <w:uiPriority w:val="39"/>
    <w:rsid w:val="00257634"/>
    <w:pPr>
      <w:tabs>
        <w:tab w:val="clear" w:pos="284"/>
        <w:tab w:val="clear" w:pos="1701"/>
      </w:tabs>
      <w:ind w:left="220"/>
    </w:pPr>
  </w:style>
  <w:style w:type="paragraph" w:styleId="Inhopg3">
    <w:name w:val="toc 3"/>
    <w:basedOn w:val="Standaard"/>
    <w:next w:val="Standaard"/>
    <w:autoRedefine/>
    <w:uiPriority w:val="39"/>
    <w:rsid w:val="00257634"/>
    <w:pPr>
      <w:tabs>
        <w:tab w:val="clear" w:pos="284"/>
        <w:tab w:val="clear" w:pos="1701"/>
      </w:tabs>
      <w:ind w:left="440"/>
    </w:pPr>
  </w:style>
  <w:style w:type="paragraph" w:styleId="Ballontekst">
    <w:name w:val="Balloon Text"/>
    <w:basedOn w:val="Standaard"/>
    <w:semiHidden/>
    <w:rsid w:val="00850C06"/>
    <w:rPr>
      <w:rFonts w:ascii="Tahoma" w:hAnsi="Tahoma" w:cs="Tahoma"/>
      <w:sz w:val="16"/>
      <w:szCs w:val="16"/>
    </w:rPr>
  </w:style>
  <w:style w:type="paragraph" w:styleId="Onderwerpvanopmerking">
    <w:name w:val="annotation subject"/>
    <w:basedOn w:val="Tekstopmerking"/>
    <w:next w:val="Tekstopmerking"/>
    <w:semiHidden/>
    <w:rsid w:val="00BF27F4"/>
    <w:rPr>
      <w:rFonts w:ascii="Arial" w:hAnsi="Arial"/>
      <w:b/>
      <w:bCs/>
    </w:rPr>
  </w:style>
  <w:style w:type="paragraph" w:styleId="Lijstalinea">
    <w:name w:val="List Paragraph"/>
    <w:basedOn w:val="Standaard"/>
    <w:uiPriority w:val="34"/>
    <w:qFormat/>
    <w:rsid w:val="00D2749A"/>
    <w:pPr>
      <w:tabs>
        <w:tab w:val="clear" w:pos="284"/>
        <w:tab w:val="clear" w:pos="1701"/>
      </w:tabs>
      <w:spacing w:line="240" w:lineRule="auto"/>
      <w:ind w:left="720"/>
      <w:contextualSpacing/>
    </w:pPr>
    <w:rPr>
      <w:rFonts w:ascii="Times New Roman" w:hAnsi="Times New Roman"/>
      <w:sz w:val="24"/>
      <w:szCs w:val="24"/>
    </w:rPr>
  </w:style>
  <w:style w:type="paragraph" w:styleId="Revisie">
    <w:name w:val="Revision"/>
    <w:hidden/>
    <w:uiPriority w:val="99"/>
    <w:semiHidden/>
    <w:rsid w:val="00413A72"/>
    <w:rPr>
      <w:rFonts w:ascii="Arial" w:hAnsi="Arial"/>
      <w:sz w:val="22"/>
      <w:szCs w:val="22"/>
      <w:lang w:val="en-GB" w:eastAsia="en-GB"/>
    </w:rPr>
  </w:style>
  <w:style w:type="paragraph" w:customStyle="1" w:styleId="msolistparagraph0">
    <w:name w:val="msolistparagraph"/>
    <w:basedOn w:val="Standaard"/>
    <w:rsid w:val="00373EA5"/>
    <w:pPr>
      <w:tabs>
        <w:tab w:val="clear" w:pos="284"/>
        <w:tab w:val="clear" w:pos="1701"/>
      </w:tabs>
      <w:spacing w:line="240" w:lineRule="auto"/>
      <w:ind w:left="720"/>
    </w:pPr>
    <w:rPr>
      <w:rFonts w:ascii="Times New Roman" w:hAnsi="Times New Roman"/>
      <w:sz w:val="24"/>
      <w:szCs w:val="24"/>
    </w:rPr>
  </w:style>
  <w:style w:type="paragraph" w:styleId="Tekstzonderopmaak">
    <w:name w:val="Plain Text"/>
    <w:basedOn w:val="Standaard"/>
    <w:link w:val="TekstzonderopmaakChar"/>
    <w:rsid w:val="00A75B74"/>
    <w:pPr>
      <w:tabs>
        <w:tab w:val="clear" w:pos="284"/>
        <w:tab w:val="clear" w:pos="1701"/>
      </w:tabs>
      <w:spacing w:line="240" w:lineRule="auto"/>
    </w:pPr>
    <w:rPr>
      <w:rFonts w:ascii="Courier New" w:hAnsi="Courier New"/>
      <w:sz w:val="20"/>
      <w:szCs w:val="20"/>
    </w:rPr>
  </w:style>
  <w:style w:type="character" w:customStyle="1" w:styleId="TekstzonderopmaakChar">
    <w:name w:val="Tekst zonder opmaak Char"/>
    <w:link w:val="Tekstzonderopmaak"/>
    <w:semiHidden/>
    <w:locked/>
    <w:rsid w:val="00A75B74"/>
    <w:rPr>
      <w:rFonts w:ascii="Courier New" w:hAnsi="Courier New"/>
      <w:lang w:val="en-GB" w:eastAsia="en-GB" w:bidi="ar-SA"/>
    </w:rPr>
  </w:style>
  <w:style w:type="character" w:customStyle="1" w:styleId="TekstopmerkingChar">
    <w:name w:val="Tekst opmerking Char"/>
    <w:link w:val="Tekstopmerking"/>
    <w:semiHidden/>
    <w:locked/>
    <w:rsid w:val="00A75B74"/>
    <w:rPr>
      <w:rFonts w:ascii="Haarlemmer MT Medium OsF" w:hAnsi="Haarlemmer MT Medium OsF"/>
      <w:lang w:val="en-GB" w:eastAsia="en-GB" w:bidi="ar-SA"/>
    </w:rPr>
  </w:style>
  <w:style w:type="paragraph" w:customStyle="1" w:styleId="ListParagraph1">
    <w:name w:val="List Paragraph1"/>
    <w:basedOn w:val="Standaard"/>
    <w:rsid w:val="00847C84"/>
    <w:pPr>
      <w:tabs>
        <w:tab w:val="clear" w:pos="284"/>
        <w:tab w:val="clear" w:pos="1701"/>
      </w:tabs>
      <w:spacing w:after="200" w:line="276" w:lineRule="auto"/>
      <w:ind w:left="720"/>
      <w:contextualSpacing/>
    </w:pPr>
    <w:rPr>
      <w:rFonts w:ascii="Cambria" w:hAnsi="Cambria"/>
    </w:rPr>
  </w:style>
  <w:style w:type="paragraph" w:styleId="Voetnoottekst">
    <w:name w:val="footnote text"/>
    <w:basedOn w:val="Standaard"/>
    <w:semiHidden/>
    <w:rsid w:val="00D778EA"/>
    <w:rPr>
      <w:sz w:val="20"/>
      <w:szCs w:val="20"/>
    </w:rPr>
  </w:style>
  <w:style w:type="paragraph" w:customStyle="1" w:styleId="Gemiddeldraster1-accent21">
    <w:name w:val="Gemiddeld raster 1 - accent 21"/>
    <w:basedOn w:val="Standaard"/>
    <w:qFormat/>
    <w:rsid w:val="004550FB"/>
    <w:pPr>
      <w:tabs>
        <w:tab w:val="clear" w:pos="284"/>
        <w:tab w:val="clear" w:pos="1701"/>
      </w:tabs>
      <w:spacing w:after="200" w:line="276" w:lineRule="auto"/>
      <w:ind w:left="720"/>
      <w:contextualSpacing/>
    </w:pPr>
    <w:rPr>
      <w:rFonts w:ascii="Calibri" w:eastAsia="Calibri" w:hAnsi="Calibri"/>
    </w:rPr>
  </w:style>
  <w:style w:type="character" w:customStyle="1" w:styleId="VoettekstChar">
    <w:name w:val="Voettekst Char"/>
    <w:link w:val="Voettekst"/>
    <w:uiPriority w:val="99"/>
    <w:rsid w:val="00E97CA2"/>
    <w:rPr>
      <w:rFonts w:ascii="Arial" w:hAnsi="Arial"/>
      <w:sz w:val="22"/>
      <w:szCs w:val="22"/>
      <w:lang w:val="en-GB" w:eastAsia="en-GB"/>
    </w:rPr>
  </w:style>
  <w:style w:type="character" w:customStyle="1" w:styleId="KoptekstChar">
    <w:name w:val="Koptekst Char"/>
    <w:link w:val="Koptekst"/>
    <w:uiPriority w:val="99"/>
    <w:rsid w:val="007B43EF"/>
    <w:rPr>
      <w:rFonts w:ascii="Arial" w:hAnsi="Arial"/>
      <w:b/>
      <w:sz w:val="18"/>
      <w:szCs w:val="22"/>
      <w:lang w:val="en-GB" w:eastAsia="en-GB"/>
    </w:rPr>
  </w:style>
  <w:style w:type="character" w:styleId="Tekstvantijdelijkeaanduiding">
    <w:name w:val="Placeholder Text"/>
    <w:uiPriority w:val="99"/>
    <w:semiHidden/>
    <w:rsid w:val="00781E88"/>
    <w:rPr>
      <w:color w:val="808080"/>
      <w:lang w:val="en-GB" w:eastAsia="en-GB"/>
    </w:rPr>
  </w:style>
  <w:style w:type="paragraph" w:customStyle="1" w:styleId="Lijstalinea1">
    <w:name w:val="Lijstalinea1"/>
    <w:basedOn w:val="Standaard"/>
    <w:rsid w:val="00781E88"/>
    <w:pPr>
      <w:tabs>
        <w:tab w:val="clear" w:pos="284"/>
        <w:tab w:val="clear" w:pos="1701"/>
      </w:tabs>
      <w:spacing w:line="240" w:lineRule="auto"/>
      <w:ind w:left="720"/>
      <w:contextualSpacing/>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5.xml"/><Relationship Id="rId63" Type="http://schemas.openxmlformats.org/officeDocument/2006/relationships/image" Target="media/image27.wmf"/><Relationship Id="rId84" Type="http://schemas.openxmlformats.org/officeDocument/2006/relationships/control" Target="activeX/activeX36.xml"/><Relationship Id="rId138" Type="http://schemas.openxmlformats.org/officeDocument/2006/relationships/control" Target="activeX/activeX63.xml"/><Relationship Id="rId159" Type="http://schemas.openxmlformats.org/officeDocument/2006/relationships/control" Target="activeX/activeX73.xml"/><Relationship Id="rId170" Type="http://schemas.openxmlformats.org/officeDocument/2006/relationships/image" Target="media/image80.wmf"/><Relationship Id="rId191" Type="http://schemas.openxmlformats.org/officeDocument/2006/relationships/control" Target="activeX/activeX89.xml"/><Relationship Id="rId205" Type="http://schemas.openxmlformats.org/officeDocument/2006/relationships/image" Target="media/image97.wmf"/><Relationship Id="rId107" Type="http://schemas.openxmlformats.org/officeDocument/2006/relationships/image" Target="media/image49.wmf"/><Relationship Id="rId11" Type="http://schemas.openxmlformats.org/officeDocument/2006/relationships/footer" Target="footer2.xml"/><Relationship Id="rId32" Type="http://schemas.openxmlformats.org/officeDocument/2006/relationships/control" Target="activeX/activeX10.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3.xml"/><Relationship Id="rId74" Type="http://schemas.openxmlformats.org/officeDocument/2006/relationships/control" Target="activeX/activeX31.xml"/><Relationship Id="rId79" Type="http://schemas.openxmlformats.org/officeDocument/2006/relationships/image" Target="media/image35.wmf"/><Relationship Id="rId102" Type="http://schemas.openxmlformats.org/officeDocument/2006/relationships/control" Target="activeX/activeX45.xml"/><Relationship Id="rId123" Type="http://schemas.openxmlformats.org/officeDocument/2006/relationships/image" Target="media/image57.wmf"/><Relationship Id="rId128" Type="http://schemas.openxmlformats.org/officeDocument/2006/relationships/control" Target="activeX/activeX58.xml"/><Relationship Id="rId144" Type="http://schemas.openxmlformats.org/officeDocument/2006/relationships/control" Target="activeX/activeX66.xml"/><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control" Target="activeX/activeX39.xml"/><Relationship Id="rId95" Type="http://schemas.openxmlformats.org/officeDocument/2006/relationships/image" Target="media/image43.wmf"/><Relationship Id="rId160" Type="http://schemas.openxmlformats.org/officeDocument/2006/relationships/image" Target="media/image75.wmf"/><Relationship Id="rId165" Type="http://schemas.openxmlformats.org/officeDocument/2006/relationships/control" Target="activeX/activeX76.xml"/><Relationship Id="rId181" Type="http://schemas.openxmlformats.org/officeDocument/2006/relationships/control" Target="activeX/activeX84.xml"/><Relationship Id="rId186" Type="http://schemas.openxmlformats.org/officeDocument/2006/relationships/image" Target="media/image88.wmf"/><Relationship Id="rId211" Type="http://schemas.openxmlformats.org/officeDocument/2006/relationships/hyperlink" Target="http://www.ccmo.nl" TargetMode="External"/><Relationship Id="rId22" Type="http://schemas.openxmlformats.org/officeDocument/2006/relationships/control" Target="activeX/activeX5.xml"/><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control" Target="activeX/activeX18.xml"/><Relationship Id="rId64" Type="http://schemas.openxmlformats.org/officeDocument/2006/relationships/control" Target="activeX/activeX26.xml"/><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control" Target="activeX/activeX53.xml"/><Relationship Id="rId134" Type="http://schemas.openxmlformats.org/officeDocument/2006/relationships/control" Target="activeX/activeX61.xml"/><Relationship Id="rId139" Type="http://schemas.openxmlformats.org/officeDocument/2006/relationships/image" Target="media/image65.wmf"/><Relationship Id="rId80" Type="http://schemas.openxmlformats.org/officeDocument/2006/relationships/control" Target="activeX/activeX34.xml"/><Relationship Id="rId85" Type="http://schemas.openxmlformats.org/officeDocument/2006/relationships/image" Target="media/image38.wmf"/><Relationship Id="rId150" Type="http://schemas.openxmlformats.org/officeDocument/2006/relationships/control" Target="activeX/activeX69.xml"/><Relationship Id="rId155" Type="http://schemas.openxmlformats.org/officeDocument/2006/relationships/hyperlink" Target="https://intranet.umcutrecht.nl/connect/onderzoek/biobank/Documents/verantwoord_omgaan_met_lichaamsmateriaal_ten_behoeve_van_wetenschappelijk_onderzoek_2011_0.pdf" TargetMode="External"/><Relationship Id="rId171" Type="http://schemas.openxmlformats.org/officeDocument/2006/relationships/control" Target="activeX/activeX79.xml"/><Relationship Id="rId176" Type="http://schemas.openxmlformats.org/officeDocument/2006/relationships/image" Target="media/image83.wmf"/><Relationship Id="rId192" Type="http://schemas.openxmlformats.org/officeDocument/2006/relationships/image" Target="media/image91.wmf"/><Relationship Id="rId197" Type="http://schemas.openxmlformats.org/officeDocument/2006/relationships/control" Target="activeX/activeX92.xml"/><Relationship Id="rId206" Type="http://schemas.openxmlformats.org/officeDocument/2006/relationships/control" Target="activeX/activeX96.xml"/><Relationship Id="rId201" Type="http://schemas.openxmlformats.org/officeDocument/2006/relationships/image" Target="media/image95.wmf"/><Relationship Id="rId12" Type="http://schemas.openxmlformats.org/officeDocument/2006/relationships/footer" Target="footer3.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3.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control" Target="activeX/activeX48.xml"/><Relationship Id="rId124" Type="http://schemas.openxmlformats.org/officeDocument/2006/relationships/control" Target="activeX/activeX56.xml"/><Relationship Id="rId129" Type="http://schemas.openxmlformats.org/officeDocument/2006/relationships/image" Target="media/image60.wmf"/><Relationship Id="rId54" Type="http://schemas.openxmlformats.org/officeDocument/2006/relationships/control" Target="activeX/activeX21.xml"/><Relationship Id="rId70" Type="http://schemas.openxmlformats.org/officeDocument/2006/relationships/control" Target="activeX/activeX29.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2.xml"/><Relationship Id="rId140" Type="http://schemas.openxmlformats.org/officeDocument/2006/relationships/control" Target="activeX/activeX64.xml"/><Relationship Id="rId145" Type="http://schemas.openxmlformats.org/officeDocument/2006/relationships/image" Target="media/image68.wmf"/><Relationship Id="rId161" Type="http://schemas.openxmlformats.org/officeDocument/2006/relationships/control" Target="activeX/activeX74.xml"/><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control" Target="activeX/activeX87.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image" Target="media/image7.wmf"/><Relationship Id="rId28" Type="http://schemas.openxmlformats.org/officeDocument/2006/relationships/control" Target="activeX/activeX8.xml"/><Relationship Id="rId49" Type="http://schemas.openxmlformats.org/officeDocument/2006/relationships/image" Target="media/image20.wmf"/><Relationship Id="rId114" Type="http://schemas.openxmlformats.org/officeDocument/2006/relationships/control" Target="activeX/activeX51.xml"/><Relationship Id="rId119" Type="http://schemas.openxmlformats.org/officeDocument/2006/relationships/image" Target="media/image55.wmf"/><Relationship Id="rId44" Type="http://schemas.openxmlformats.org/officeDocument/2006/relationships/control" Target="activeX/activeX16.xml"/><Relationship Id="rId60" Type="http://schemas.openxmlformats.org/officeDocument/2006/relationships/control" Target="activeX/activeX24.xml"/><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control" Target="activeX/activeX37.xml"/><Relationship Id="rId130" Type="http://schemas.openxmlformats.org/officeDocument/2006/relationships/control" Target="activeX/activeX59.xml"/><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image" Target="media/image73.wmf"/><Relationship Id="rId177" Type="http://schemas.openxmlformats.org/officeDocument/2006/relationships/control" Target="activeX/activeX82.xml"/><Relationship Id="rId198" Type="http://schemas.openxmlformats.org/officeDocument/2006/relationships/hyperlink" Target="https://topdesk.umcutrecht.nl/tas/public/ssp/" TargetMode="External"/><Relationship Id="rId172" Type="http://schemas.openxmlformats.org/officeDocument/2006/relationships/image" Target="media/image81.wmf"/><Relationship Id="rId193" Type="http://schemas.openxmlformats.org/officeDocument/2006/relationships/control" Target="activeX/activeX90.xml"/><Relationship Id="rId202" Type="http://schemas.openxmlformats.org/officeDocument/2006/relationships/control" Target="activeX/activeX94.xml"/><Relationship Id="rId207" Type="http://schemas.openxmlformats.org/officeDocument/2006/relationships/image" Target="media/image98.wmf"/><Relationship Id="rId13" Type="http://schemas.openxmlformats.org/officeDocument/2006/relationships/image" Target="media/image2.wmf"/><Relationship Id="rId18" Type="http://schemas.openxmlformats.org/officeDocument/2006/relationships/control" Target="activeX/activeX3.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1.xml"/><Relationship Id="rId50" Type="http://schemas.openxmlformats.org/officeDocument/2006/relationships/control" Target="activeX/activeX19.xml"/><Relationship Id="rId55" Type="http://schemas.openxmlformats.org/officeDocument/2006/relationships/image" Target="media/image23.wmf"/><Relationship Id="rId76" Type="http://schemas.openxmlformats.org/officeDocument/2006/relationships/control" Target="activeX/activeX32.xml"/><Relationship Id="rId97" Type="http://schemas.openxmlformats.org/officeDocument/2006/relationships/image" Target="media/image44.wmf"/><Relationship Id="rId104" Type="http://schemas.openxmlformats.org/officeDocument/2006/relationships/control" Target="activeX/activeX46.xml"/><Relationship Id="rId120" Type="http://schemas.openxmlformats.org/officeDocument/2006/relationships/control" Target="activeX/activeX54.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67.xml"/><Relationship Id="rId167" Type="http://schemas.openxmlformats.org/officeDocument/2006/relationships/control" Target="activeX/activeX77.xml"/><Relationship Id="rId188" Type="http://schemas.openxmlformats.org/officeDocument/2006/relationships/image" Target="media/image89.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control" Target="activeX/activeX40.xml"/><Relationship Id="rId162" Type="http://schemas.openxmlformats.org/officeDocument/2006/relationships/image" Target="media/image76.wmf"/><Relationship Id="rId183" Type="http://schemas.openxmlformats.org/officeDocument/2006/relationships/control" Target="activeX/activeX85.xm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control" Target="activeX/activeX6.xml"/><Relationship Id="rId40" Type="http://schemas.openxmlformats.org/officeDocument/2006/relationships/control" Target="activeX/activeX14.xml"/><Relationship Id="rId45" Type="http://schemas.openxmlformats.org/officeDocument/2006/relationships/image" Target="media/image18.wmf"/><Relationship Id="rId66" Type="http://schemas.openxmlformats.org/officeDocument/2006/relationships/control" Target="activeX/activeX27.xml"/><Relationship Id="rId87" Type="http://schemas.openxmlformats.org/officeDocument/2006/relationships/image" Target="media/image39.wmf"/><Relationship Id="rId110" Type="http://schemas.openxmlformats.org/officeDocument/2006/relationships/control" Target="activeX/activeX49.xml"/><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control" Target="activeX/activeX62.xml"/><Relationship Id="rId157" Type="http://schemas.openxmlformats.org/officeDocument/2006/relationships/control" Target="activeX/activeX72.xml"/><Relationship Id="rId178" Type="http://schemas.openxmlformats.org/officeDocument/2006/relationships/image" Target="media/image84.wmf"/><Relationship Id="rId61" Type="http://schemas.openxmlformats.org/officeDocument/2006/relationships/image" Target="media/image26.wmf"/><Relationship Id="rId82" Type="http://schemas.openxmlformats.org/officeDocument/2006/relationships/control" Target="activeX/activeX35.xml"/><Relationship Id="rId152" Type="http://schemas.openxmlformats.org/officeDocument/2006/relationships/control" Target="activeX/activeX70.xml"/><Relationship Id="rId173" Type="http://schemas.openxmlformats.org/officeDocument/2006/relationships/control" Target="activeX/activeX80.xml"/><Relationship Id="rId194" Type="http://schemas.openxmlformats.org/officeDocument/2006/relationships/image" Target="media/image92.wmf"/><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control" Target="activeX/activeX97.xml"/><Relationship Id="rId19" Type="http://schemas.openxmlformats.org/officeDocument/2006/relationships/image" Target="media/image5.wmf"/><Relationship Id="rId14" Type="http://schemas.openxmlformats.org/officeDocument/2006/relationships/control" Target="activeX/activeX1.xml"/><Relationship Id="rId30" Type="http://schemas.openxmlformats.org/officeDocument/2006/relationships/control" Target="activeX/activeX9.xml"/><Relationship Id="rId35" Type="http://schemas.openxmlformats.org/officeDocument/2006/relationships/image" Target="media/image13.wmf"/><Relationship Id="rId56" Type="http://schemas.openxmlformats.org/officeDocument/2006/relationships/control" Target="activeX/activeX22.xml"/><Relationship Id="rId77" Type="http://schemas.openxmlformats.org/officeDocument/2006/relationships/image" Target="media/image34.wmf"/><Relationship Id="rId100" Type="http://schemas.openxmlformats.org/officeDocument/2006/relationships/control" Target="activeX/activeX44.xml"/><Relationship Id="rId105" Type="http://schemas.openxmlformats.org/officeDocument/2006/relationships/image" Target="media/image48.wmf"/><Relationship Id="rId126" Type="http://schemas.openxmlformats.org/officeDocument/2006/relationships/control" Target="activeX/activeX57.xml"/><Relationship Id="rId147" Type="http://schemas.openxmlformats.org/officeDocument/2006/relationships/image" Target="media/image69.wmf"/><Relationship Id="rId168" Type="http://schemas.openxmlformats.org/officeDocument/2006/relationships/image" Target="media/image79.wmf"/><Relationship Id="rId8" Type="http://schemas.openxmlformats.org/officeDocument/2006/relationships/image" Target="media/image1.jpeg"/><Relationship Id="rId51" Type="http://schemas.openxmlformats.org/officeDocument/2006/relationships/image" Target="media/image21.wmf"/><Relationship Id="rId72" Type="http://schemas.openxmlformats.org/officeDocument/2006/relationships/control" Target="activeX/activeX30.xml"/><Relationship Id="rId93" Type="http://schemas.openxmlformats.org/officeDocument/2006/relationships/image" Target="media/image42.wmf"/><Relationship Id="rId98" Type="http://schemas.openxmlformats.org/officeDocument/2006/relationships/control" Target="activeX/activeX43.xml"/><Relationship Id="rId121" Type="http://schemas.openxmlformats.org/officeDocument/2006/relationships/image" Target="media/image56.wmf"/><Relationship Id="rId142" Type="http://schemas.openxmlformats.org/officeDocument/2006/relationships/control" Target="activeX/activeX65.xml"/><Relationship Id="rId163" Type="http://schemas.openxmlformats.org/officeDocument/2006/relationships/control" Target="activeX/activeX75.xml"/><Relationship Id="rId184" Type="http://schemas.openxmlformats.org/officeDocument/2006/relationships/image" Target="media/image87.wmf"/><Relationship Id="rId189" Type="http://schemas.openxmlformats.org/officeDocument/2006/relationships/control" Target="activeX/activeX88.xm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control" Target="activeX/activeX17.xml"/><Relationship Id="rId67" Type="http://schemas.openxmlformats.org/officeDocument/2006/relationships/image" Target="media/image29.wmf"/><Relationship Id="rId116" Type="http://schemas.openxmlformats.org/officeDocument/2006/relationships/control" Target="activeX/activeX52.xml"/><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control" Target="activeX/activeX4.xml"/><Relationship Id="rId41" Type="http://schemas.openxmlformats.org/officeDocument/2006/relationships/image" Target="media/image16.wmf"/><Relationship Id="rId62" Type="http://schemas.openxmlformats.org/officeDocument/2006/relationships/control" Target="activeX/activeX25.xml"/><Relationship Id="rId83" Type="http://schemas.openxmlformats.org/officeDocument/2006/relationships/image" Target="media/image37.wmf"/><Relationship Id="rId88" Type="http://schemas.openxmlformats.org/officeDocument/2006/relationships/control" Target="activeX/activeX38.xml"/><Relationship Id="rId111" Type="http://schemas.openxmlformats.org/officeDocument/2006/relationships/image" Target="media/image51.wmf"/><Relationship Id="rId132" Type="http://schemas.openxmlformats.org/officeDocument/2006/relationships/control" Target="activeX/activeX60.xml"/><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control" Target="activeX/activeX83.xml"/><Relationship Id="rId195" Type="http://schemas.openxmlformats.org/officeDocument/2006/relationships/control" Target="activeX/activeX91.xml"/><Relationship Id="rId209" Type="http://schemas.openxmlformats.org/officeDocument/2006/relationships/image" Target="media/image99.wmf"/><Relationship Id="rId190" Type="http://schemas.openxmlformats.org/officeDocument/2006/relationships/image" Target="media/image90.wmf"/><Relationship Id="rId204" Type="http://schemas.openxmlformats.org/officeDocument/2006/relationships/control" Target="activeX/activeX95.xml"/><Relationship Id="rId15" Type="http://schemas.openxmlformats.org/officeDocument/2006/relationships/image" Target="media/image3.wmf"/><Relationship Id="rId36" Type="http://schemas.openxmlformats.org/officeDocument/2006/relationships/control" Target="activeX/activeX12.xml"/><Relationship Id="rId57" Type="http://schemas.openxmlformats.org/officeDocument/2006/relationships/image" Target="media/image24.wmf"/><Relationship Id="rId106" Type="http://schemas.openxmlformats.org/officeDocument/2006/relationships/control" Target="activeX/activeX47.xml"/><Relationship Id="rId127" Type="http://schemas.openxmlformats.org/officeDocument/2006/relationships/image" Target="media/image59.wmf"/><Relationship Id="rId10" Type="http://schemas.openxmlformats.org/officeDocument/2006/relationships/footer" Target="footer1.xml"/><Relationship Id="rId31" Type="http://schemas.openxmlformats.org/officeDocument/2006/relationships/image" Target="media/image11.wmf"/><Relationship Id="rId52" Type="http://schemas.openxmlformats.org/officeDocument/2006/relationships/control" Target="activeX/activeX20.xml"/><Relationship Id="rId73" Type="http://schemas.openxmlformats.org/officeDocument/2006/relationships/image" Target="media/image32.wmf"/><Relationship Id="rId78" Type="http://schemas.openxmlformats.org/officeDocument/2006/relationships/control" Target="activeX/activeX33.xml"/><Relationship Id="rId94" Type="http://schemas.openxmlformats.org/officeDocument/2006/relationships/control" Target="activeX/activeX41.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5.xml"/><Relationship Id="rId143" Type="http://schemas.openxmlformats.org/officeDocument/2006/relationships/image" Target="media/image67.wmf"/><Relationship Id="rId148" Type="http://schemas.openxmlformats.org/officeDocument/2006/relationships/control" Target="activeX/activeX68.xml"/><Relationship Id="rId164" Type="http://schemas.openxmlformats.org/officeDocument/2006/relationships/image" Target="media/image77.wmf"/><Relationship Id="rId169" Type="http://schemas.openxmlformats.org/officeDocument/2006/relationships/control" Target="activeX/activeX78.xml"/><Relationship Id="rId185" Type="http://schemas.openxmlformats.org/officeDocument/2006/relationships/control" Target="activeX/activeX86.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image" Target="media/image85.wmf"/><Relationship Id="rId210" Type="http://schemas.openxmlformats.org/officeDocument/2006/relationships/control" Target="activeX/activeX98.xml"/><Relationship Id="rId215" Type="http://schemas.microsoft.com/office/2016/09/relationships/commentsIds" Target="commentsIds.xml"/><Relationship Id="rId26" Type="http://schemas.openxmlformats.org/officeDocument/2006/relationships/control" Target="activeX/activeX7.xml"/><Relationship Id="rId47" Type="http://schemas.openxmlformats.org/officeDocument/2006/relationships/image" Target="media/image19.wmf"/><Relationship Id="rId68" Type="http://schemas.openxmlformats.org/officeDocument/2006/relationships/control" Target="activeX/activeX28.xml"/><Relationship Id="rId89" Type="http://schemas.openxmlformats.org/officeDocument/2006/relationships/image" Target="media/image40.wmf"/><Relationship Id="rId112" Type="http://schemas.openxmlformats.org/officeDocument/2006/relationships/control" Target="activeX/activeX50.xml"/><Relationship Id="rId133" Type="http://schemas.openxmlformats.org/officeDocument/2006/relationships/image" Target="media/image62.wmf"/><Relationship Id="rId154" Type="http://schemas.openxmlformats.org/officeDocument/2006/relationships/control" Target="activeX/activeX71.xml"/><Relationship Id="rId175" Type="http://schemas.openxmlformats.org/officeDocument/2006/relationships/control" Target="activeX/activeX81.xml"/><Relationship Id="rId196" Type="http://schemas.openxmlformats.org/officeDocument/2006/relationships/image" Target="media/image93.wmf"/><Relationship Id="rId200" Type="http://schemas.openxmlformats.org/officeDocument/2006/relationships/control" Target="activeX/activeX93.xml"/><Relationship Id="rId16"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A10AB-30BC-48BC-A97D-269FC939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4456</Words>
  <Characters>24509</Characters>
  <Application>Microsoft Office Word</Application>
  <DocSecurity>0</DocSecurity>
  <Lines>204</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Instructions for use ‘Template Research Protocol’</vt:lpstr>
      <vt:lpstr>Instructions for use ‘Template Research Protocol’</vt:lpstr>
    </vt:vector>
  </TitlesOfParts>
  <Company>UMC Utrecht</Company>
  <LinksUpToDate>false</LinksUpToDate>
  <CharactersWithSpaces>28908</CharactersWithSpaces>
  <SharedDoc>false</SharedDoc>
  <HLinks>
    <vt:vector size="12" baseType="variant">
      <vt:variant>
        <vt:i4>6750258</vt:i4>
      </vt:variant>
      <vt:variant>
        <vt:i4>300</vt:i4>
      </vt:variant>
      <vt:variant>
        <vt:i4>0</vt:i4>
      </vt:variant>
      <vt:variant>
        <vt:i4>5</vt:i4>
      </vt:variant>
      <vt:variant>
        <vt:lpwstr>http://www.ccmo.nl/</vt:lpwstr>
      </vt:variant>
      <vt:variant>
        <vt:lpwstr/>
      </vt:variant>
      <vt:variant>
        <vt:i4>6225941</vt:i4>
      </vt:variant>
      <vt:variant>
        <vt:i4>279</vt:i4>
      </vt:variant>
      <vt:variant>
        <vt:i4>0</vt:i4>
      </vt:variant>
      <vt:variant>
        <vt:i4>5</vt:i4>
      </vt:variant>
      <vt:variant>
        <vt:lpwstr>https://topd1501.ds.umcutrecht.nl/tas/public/ssp/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‘Template Research Protocol’</dc:title>
  <dc:creator>Carla Mellema</dc:creator>
  <cp:lastModifiedBy>Groenewegen, W.A. (Antoinette)</cp:lastModifiedBy>
  <cp:revision>7</cp:revision>
  <cp:lastPrinted>2013-12-04T17:20:00Z</cp:lastPrinted>
  <dcterms:created xsi:type="dcterms:W3CDTF">2021-05-10T13:17:00Z</dcterms:created>
  <dcterms:modified xsi:type="dcterms:W3CDTF">2022-06-23T15:10:00Z</dcterms:modified>
</cp:coreProperties>
</file>