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19E4" w14:textId="77777777" w:rsidR="007C751D" w:rsidRPr="0025465F" w:rsidRDefault="0025465F" w:rsidP="007C751D">
      <w:pPr>
        <w:jc w:val="center"/>
        <w:rPr>
          <w:sz w:val="28"/>
          <w:lang w:val="nl-NL"/>
        </w:rPr>
      </w:pPr>
      <w:r w:rsidRPr="0025465F">
        <w:rPr>
          <w:b/>
          <w:sz w:val="28"/>
          <w:lang w:val="nl-NL"/>
        </w:rPr>
        <w:t>HIJMANS VAN DEN BERGH ONDERWIJSPRIJS</w:t>
      </w:r>
    </w:p>
    <w:p w14:paraId="646115D8" w14:textId="77777777" w:rsidR="007C751D" w:rsidRPr="0025465F" w:rsidRDefault="007C751D" w:rsidP="00E62C06">
      <w:pPr>
        <w:jc w:val="center"/>
        <w:rPr>
          <w:sz w:val="20"/>
          <w:lang w:val="nl-NL"/>
        </w:rPr>
      </w:pPr>
      <w:r w:rsidRPr="0025465F">
        <w:rPr>
          <w:sz w:val="20"/>
          <w:lang w:val="nl-NL"/>
        </w:rPr>
        <w:t>Reglement</w:t>
      </w:r>
      <w:r w:rsidR="00E32036" w:rsidRPr="0025465F">
        <w:rPr>
          <w:sz w:val="20"/>
          <w:lang w:val="nl-NL"/>
        </w:rPr>
        <w:t>, vastgesteld door HTS bestuur dd. 21 augustus 2018</w:t>
      </w:r>
    </w:p>
    <w:p w14:paraId="7B8FED63" w14:textId="77777777" w:rsidR="007C751D" w:rsidRPr="00E32036" w:rsidRDefault="007C751D">
      <w:pPr>
        <w:rPr>
          <w:lang w:val="nl-NL"/>
        </w:rPr>
      </w:pPr>
    </w:p>
    <w:p w14:paraId="5B92DAB6" w14:textId="77777777" w:rsidR="007C751D" w:rsidRPr="00E32036" w:rsidRDefault="007C751D">
      <w:pPr>
        <w:rPr>
          <w:b/>
          <w:lang w:val="nl-NL"/>
        </w:rPr>
      </w:pPr>
      <w:r w:rsidRPr="00E32036">
        <w:rPr>
          <w:b/>
          <w:lang w:val="nl-NL"/>
        </w:rPr>
        <w:t xml:space="preserve">Eindverantwoordelijkheid voor de voordracht </w:t>
      </w:r>
    </w:p>
    <w:p w14:paraId="2BDD59C0" w14:textId="1C02330B" w:rsidR="007C751D" w:rsidRPr="00E32036" w:rsidRDefault="00EB3858">
      <w:pPr>
        <w:rPr>
          <w:lang w:val="nl-NL"/>
        </w:rPr>
      </w:pPr>
      <w:r>
        <w:rPr>
          <w:lang w:val="nl-NL"/>
        </w:rPr>
        <w:t>Eindverantwoordelijk voor de voordracht van de uiteindelijke kandidaat voor de HB Onderwijsprijs is het b</w:t>
      </w:r>
      <w:r w:rsidR="007C751D" w:rsidRPr="00E32036">
        <w:rPr>
          <w:lang w:val="nl-NL"/>
        </w:rPr>
        <w:t xml:space="preserve">estuur </w:t>
      </w:r>
      <w:r>
        <w:rPr>
          <w:lang w:val="nl-NL"/>
        </w:rPr>
        <w:t xml:space="preserve">van de Harmen </w:t>
      </w:r>
      <w:proofErr w:type="spellStart"/>
      <w:r>
        <w:rPr>
          <w:lang w:val="nl-NL"/>
        </w:rPr>
        <w:t>Tiddens</w:t>
      </w:r>
      <w:proofErr w:type="spellEnd"/>
      <w:r>
        <w:rPr>
          <w:lang w:val="nl-NL"/>
        </w:rPr>
        <w:t xml:space="preserve"> Society</w:t>
      </w:r>
      <w:r w:rsidR="0006684E">
        <w:rPr>
          <w:lang w:val="nl-NL"/>
        </w:rPr>
        <w:t xml:space="preserve"> </w:t>
      </w:r>
      <w:proofErr w:type="spellStart"/>
      <w:r w:rsidR="0006684E"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 w:rsidR="0006684E">
        <w:rPr>
          <w:lang w:val="nl-NL"/>
        </w:rPr>
        <w:t>Distinguished</w:t>
      </w:r>
      <w:proofErr w:type="spellEnd"/>
      <w:r w:rsidR="0006684E">
        <w:rPr>
          <w:lang w:val="nl-NL"/>
        </w:rPr>
        <w:t xml:space="preserve"> </w:t>
      </w:r>
      <w:proofErr w:type="spellStart"/>
      <w:r w:rsidR="0006684E">
        <w:rPr>
          <w:lang w:val="nl-NL"/>
        </w:rPr>
        <w:t>Educators</w:t>
      </w:r>
      <w:proofErr w:type="spellEnd"/>
      <w:r w:rsidR="0006684E">
        <w:rPr>
          <w:lang w:val="nl-NL"/>
        </w:rPr>
        <w:t xml:space="preserve"> </w:t>
      </w:r>
      <w:r>
        <w:rPr>
          <w:lang w:val="nl-NL"/>
        </w:rPr>
        <w:t>(HTS).</w:t>
      </w:r>
    </w:p>
    <w:p w14:paraId="65C8E839" w14:textId="77777777" w:rsidR="007C751D" w:rsidRPr="00E32036" w:rsidRDefault="007C751D">
      <w:pPr>
        <w:rPr>
          <w:lang w:val="nl-NL"/>
        </w:rPr>
      </w:pPr>
    </w:p>
    <w:p w14:paraId="6781CBDD" w14:textId="77777777" w:rsidR="00C31E15" w:rsidRPr="00E32036" w:rsidRDefault="00C31E15">
      <w:pPr>
        <w:rPr>
          <w:b/>
          <w:lang w:val="nl-NL"/>
        </w:rPr>
      </w:pPr>
      <w:r w:rsidRPr="00E32036">
        <w:rPr>
          <w:b/>
          <w:lang w:val="nl-NL"/>
        </w:rPr>
        <w:t>Goedkeuring voordracht</w:t>
      </w:r>
    </w:p>
    <w:p w14:paraId="7976D278" w14:textId="5352F874" w:rsidR="00C31E15" w:rsidRPr="00E32036" w:rsidRDefault="00EB3858">
      <w:pPr>
        <w:rPr>
          <w:lang w:val="nl-NL"/>
        </w:rPr>
      </w:pPr>
      <w:r>
        <w:rPr>
          <w:lang w:val="nl-NL"/>
        </w:rPr>
        <w:t>Goedkeuring voor de voordracht van de definitieve kandidaat voor de HB Onderwijsprijs wordt gegeven door de</w:t>
      </w:r>
      <w:r w:rsidR="00C31E15" w:rsidRPr="00E32036">
        <w:rPr>
          <w:lang w:val="nl-NL"/>
        </w:rPr>
        <w:t xml:space="preserve"> </w:t>
      </w:r>
      <w:proofErr w:type="spellStart"/>
      <w:r w:rsidR="00C31E15" w:rsidRPr="00E32036">
        <w:rPr>
          <w:lang w:val="nl-NL"/>
        </w:rPr>
        <w:t>vice</w:t>
      </w:r>
      <w:proofErr w:type="spellEnd"/>
      <w:r w:rsidR="003422C6">
        <w:rPr>
          <w:lang w:val="nl-NL"/>
        </w:rPr>
        <w:t>-</w:t>
      </w:r>
      <w:r w:rsidR="00C31E15" w:rsidRPr="00E32036">
        <w:rPr>
          <w:lang w:val="nl-NL"/>
        </w:rPr>
        <w:t>decaan</w:t>
      </w:r>
      <w:r>
        <w:rPr>
          <w:lang w:val="nl-NL"/>
        </w:rPr>
        <w:t xml:space="preserve"> in samenspraak met een </w:t>
      </w:r>
      <w:r w:rsidR="00C31E15" w:rsidRPr="00E32036">
        <w:rPr>
          <w:lang w:val="nl-NL"/>
        </w:rPr>
        <w:t xml:space="preserve">vertegenwoordiger </w:t>
      </w:r>
      <w:r>
        <w:rPr>
          <w:lang w:val="nl-NL"/>
        </w:rPr>
        <w:t xml:space="preserve">van de </w:t>
      </w:r>
      <w:r w:rsidR="00C31E15" w:rsidRPr="00E32036">
        <w:rPr>
          <w:lang w:val="nl-NL"/>
        </w:rPr>
        <w:t xml:space="preserve">familie </w:t>
      </w:r>
      <w:proofErr w:type="spellStart"/>
      <w:r w:rsidR="00C31E15" w:rsidRPr="00E32036">
        <w:rPr>
          <w:lang w:val="nl-NL"/>
        </w:rPr>
        <w:t>Hijmans</w:t>
      </w:r>
      <w:proofErr w:type="spellEnd"/>
      <w:r w:rsidR="00C31E15" w:rsidRPr="00E32036">
        <w:rPr>
          <w:lang w:val="nl-NL"/>
        </w:rPr>
        <w:t xml:space="preserve"> van den Bergh</w:t>
      </w:r>
      <w:r>
        <w:rPr>
          <w:lang w:val="nl-NL"/>
        </w:rPr>
        <w:t>.</w:t>
      </w:r>
    </w:p>
    <w:p w14:paraId="5E754917" w14:textId="77777777" w:rsidR="007C751D" w:rsidRPr="00E32036" w:rsidRDefault="007C751D">
      <w:pPr>
        <w:rPr>
          <w:lang w:val="nl-NL"/>
        </w:rPr>
      </w:pPr>
    </w:p>
    <w:p w14:paraId="5481EF2A" w14:textId="77777777" w:rsidR="007C751D" w:rsidRPr="00E32036" w:rsidRDefault="007C751D">
      <w:pPr>
        <w:rPr>
          <w:b/>
          <w:lang w:val="nl-NL"/>
        </w:rPr>
      </w:pPr>
      <w:r w:rsidRPr="00E32036">
        <w:rPr>
          <w:b/>
          <w:lang w:val="nl-NL"/>
        </w:rPr>
        <w:t>Selectie</w:t>
      </w:r>
    </w:p>
    <w:p w14:paraId="17C1091C" w14:textId="77777777" w:rsidR="007C751D" w:rsidRPr="00E32036" w:rsidRDefault="00EB3858">
      <w:pPr>
        <w:rPr>
          <w:lang w:val="nl-NL"/>
        </w:rPr>
      </w:pPr>
      <w:r>
        <w:rPr>
          <w:lang w:val="nl-NL"/>
        </w:rPr>
        <w:t xml:space="preserve">Selectie van de voor te dragen kandidaat voor de HB Onderwijsprijs gebeurt door de </w:t>
      </w:r>
      <w:r w:rsidR="007C751D" w:rsidRPr="00E32036">
        <w:rPr>
          <w:lang w:val="nl-NL"/>
        </w:rPr>
        <w:t>HB Onderwijsprijscommissie</w:t>
      </w:r>
      <w:r>
        <w:rPr>
          <w:lang w:val="nl-NL"/>
        </w:rPr>
        <w:t>. Deze commissie bestaat uit</w:t>
      </w:r>
      <w:r w:rsidR="007C751D" w:rsidRPr="00E32036">
        <w:rPr>
          <w:lang w:val="nl-NL"/>
        </w:rPr>
        <w:t xml:space="preserve">: </w:t>
      </w:r>
      <w:r w:rsidR="00E32036">
        <w:rPr>
          <w:lang w:val="nl-NL"/>
        </w:rPr>
        <w:t xml:space="preserve">twee </w:t>
      </w:r>
      <w:r w:rsidR="007C751D" w:rsidRPr="00E32036">
        <w:rPr>
          <w:lang w:val="nl-NL"/>
        </w:rPr>
        <w:t xml:space="preserve">leden </w:t>
      </w:r>
      <w:r>
        <w:rPr>
          <w:lang w:val="nl-NL"/>
        </w:rPr>
        <w:t xml:space="preserve">van de </w:t>
      </w:r>
      <w:r w:rsidR="007C751D" w:rsidRPr="00E32036">
        <w:rPr>
          <w:lang w:val="nl-NL"/>
        </w:rPr>
        <w:t xml:space="preserve">HTS, </w:t>
      </w:r>
      <w:r>
        <w:rPr>
          <w:lang w:val="nl-NL"/>
        </w:rPr>
        <w:t xml:space="preserve">de </w:t>
      </w:r>
      <w:r w:rsidR="007C751D" w:rsidRPr="00E32036">
        <w:rPr>
          <w:lang w:val="nl-NL"/>
        </w:rPr>
        <w:t xml:space="preserve">student-assessor, </w:t>
      </w:r>
      <w:r>
        <w:rPr>
          <w:lang w:val="nl-NL"/>
        </w:rPr>
        <w:t xml:space="preserve">een </w:t>
      </w:r>
      <w:r w:rsidR="007C751D" w:rsidRPr="00E32036">
        <w:rPr>
          <w:lang w:val="nl-NL"/>
        </w:rPr>
        <w:t>student</w:t>
      </w:r>
      <w:r>
        <w:rPr>
          <w:lang w:val="nl-NL"/>
        </w:rPr>
        <w:t>vertegenwoordiger</w:t>
      </w:r>
      <w:r w:rsidR="007C751D" w:rsidRPr="00E32036">
        <w:rPr>
          <w:lang w:val="nl-NL"/>
        </w:rPr>
        <w:t xml:space="preserve"> van </w:t>
      </w:r>
      <w:r>
        <w:rPr>
          <w:lang w:val="nl-NL"/>
        </w:rPr>
        <w:t xml:space="preserve">de </w:t>
      </w:r>
      <w:r w:rsidR="007C751D" w:rsidRPr="00E32036">
        <w:rPr>
          <w:lang w:val="nl-NL"/>
        </w:rPr>
        <w:t>UMC Academie</w:t>
      </w:r>
      <w:r>
        <w:rPr>
          <w:lang w:val="nl-NL"/>
        </w:rPr>
        <w:t xml:space="preserve"> en de</w:t>
      </w:r>
      <w:r w:rsidR="00E32036">
        <w:rPr>
          <w:lang w:val="nl-NL"/>
        </w:rPr>
        <w:t xml:space="preserve"> vorige laureaat</w:t>
      </w:r>
      <w:r>
        <w:rPr>
          <w:lang w:val="nl-NL"/>
        </w:rPr>
        <w:t>.</w:t>
      </w:r>
    </w:p>
    <w:p w14:paraId="63872B65" w14:textId="77777777" w:rsidR="007C751D" w:rsidRPr="00E32036" w:rsidRDefault="007C751D">
      <w:pPr>
        <w:rPr>
          <w:lang w:val="nl-NL"/>
        </w:rPr>
      </w:pPr>
    </w:p>
    <w:p w14:paraId="5398B2AF" w14:textId="77777777" w:rsidR="007C751D" w:rsidRDefault="007C751D">
      <w:pPr>
        <w:rPr>
          <w:b/>
          <w:lang w:val="nl-NL"/>
        </w:rPr>
      </w:pPr>
      <w:r w:rsidRPr="00E32036">
        <w:rPr>
          <w:b/>
          <w:lang w:val="nl-NL"/>
        </w:rPr>
        <w:t>Criteria</w:t>
      </w:r>
    </w:p>
    <w:p w14:paraId="240BBA1E" w14:textId="77777777" w:rsidR="00EB3858" w:rsidRPr="00EB3858" w:rsidRDefault="00EB3858">
      <w:pPr>
        <w:rPr>
          <w:lang w:val="nl-NL"/>
        </w:rPr>
      </w:pPr>
      <w:r>
        <w:rPr>
          <w:lang w:val="nl-NL"/>
        </w:rPr>
        <w:t>Om in aanmerking te komen voor de HB Onderwijsprijs, dient een kandidaat de voldoen aan de volgende criteria:</w:t>
      </w:r>
    </w:p>
    <w:p w14:paraId="70EFE2DE" w14:textId="77777777" w:rsidR="007C751D" w:rsidRPr="00E32036" w:rsidRDefault="007C751D">
      <w:pPr>
        <w:rPr>
          <w:lang w:val="nl-NL"/>
        </w:rPr>
      </w:pPr>
      <w:r w:rsidRPr="00E32036">
        <w:rPr>
          <w:lang w:val="nl-NL"/>
        </w:rPr>
        <w:t xml:space="preserve">- </w:t>
      </w:r>
      <w:r w:rsidR="00EB3858">
        <w:rPr>
          <w:lang w:val="nl-NL"/>
        </w:rPr>
        <w:t xml:space="preserve">de kandidaat is een </w:t>
      </w:r>
      <w:r w:rsidRPr="00E32036">
        <w:rPr>
          <w:lang w:val="nl-NL"/>
        </w:rPr>
        <w:t>ervaren docent in het UMC</w:t>
      </w:r>
    </w:p>
    <w:p w14:paraId="3DDF53E9" w14:textId="77777777" w:rsidR="007C751D" w:rsidRPr="00E32036" w:rsidRDefault="007C751D">
      <w:pPr>
        <w:rPr>
          <w:lang w:val="nl-NL"/>
        </w:rPr>
      </w:pPr>
      <w:r w:rsidRPr="00E32036">
        <w:rPr>
          <w:lang w:val="nl-NL"/>
        </w:rPr>
        <w:t xml:space="preserve">- </w:t>
      </w:r>
      <w:r w:rsidR="00EB3858">
        <w:rPr>
          <w:lang w:val="nl-NL"/>
        </w:rPr>
        <w:t xml:space="preserve">de kandidaat wordt als </w:t>
      </w:r>
      <w:r w:rsidRPr="00E32036">
        <w:rPr>
          <w:lang w:val="nl-NL"/>
        </w:rPr>
        <w:t xml:space="preserve">uitstekend </w:t>
      </w:r>
      <w:r w:rsidR="00EB3858" w:rsidRPr="00E32036">
        <w:rPr>
          <w:lang w:val="nl-NL"/>
        </w:rPr>
        <w:t>beoorde</w:t>
      </w:r>
      <w:r w:rsidR="00EB3858">
        <w:rPr>
          <w:lang w:val="nl-NL"/>
        </w:rPr>
        <w:t>eld</w:t>
      </w:r>
      <w:r w:rsidRPr="00E32036">
        <w:rPr>
          <w:lang w:val="nl-NL"/>
        </w:rPr>
        <w:t xml:space="preserve"> door studenten over langere periode</w:t>
      </w:r>
    </w:p>
    <w:p w14:paraId="3BA2F5D3" w14:textId="77777777" w:rsidR="007C751D" w:rsidRPr="00E32036" w:rsidRDefault="007C751D">
      <w:pPr>
        <w:rPr>
          <w:lang w:val="nl-NL"/>
        </w:rPr>
      </w:pPr>
      <w:r w:rsidRPr="00E32036">
        <w:rPr>
          <w:lang w:val="nl-NL"/>
        </w:rPr>
        <w:t xml:space="preserve">- </w:t>
      </w:r>
      <w:r w:rsidR="00973464">
        <w:rPr>
          <w:lang w:val="nl-NL"/>
        </w:rPr>
        <w:t xml:space="preserve">de kandidaat is </w:t>
      </w:r>
      <w:r w:rsidRPr="00E32036">
        <w:rPr>
          <w:lang w:val="nl-NL"/>
        </w:rPr>
        <w:t xml:space="preserve">werkzaam voor </w:t>
      </w:r>
      <w:r w:rsidR="00973464">
        <w:rPr>
          <w:lang w:val="nl-NL"/>
        </w:rPr>
        <w:t xml:space="preserve">een van de </w:t>
      </w:r>
      <w:r w:rsidR="00A20A7A">
        <w:rPr>
          <w:lang w:val="nl-NL"/>
        </w:rPr>
        <w:t>opleidingen binnen het UMC Utrecht</w:t>
      </w:r>
    </w:p>
    <w:p w14:paraId="75BD73DE" w14:textId="77777777" w:rsidR="005030FD" w:rsidRPr="00E32036" w:rsidRDefault="005030FD">
      <w:pPr>
        <w:rPr>
          <w:lang w:val="nl-NL"/>
        </w:rPr>
      </w:pPr>
      <w:r w:rsidRPr="00E32036">
        <w:rPr>
          <w:lang w:val="nl-NL"/>
        </w:rPr>
        <w:t xml:space="preserve">- </w:t>
      </w:r>
      <w:r w:rsidR="00973464">
        <w:rPr>
          <w:lang w:val="nl-NL"/>
        </w:rPr>
        <w:t>de kandidaat blinkt uit op minimaal twee van de volgende gebieden</w:t>
      </w:r>
      <w:r w:rsidRPr="00E32036">
        <w:rPr>
          <w:lang w:val="nl-NL"/>
        </w:rPr>
        <w:t>: onderwijs geven, individuele studenten</w:t>
      </w:r>
      <w:r w:rsidR="00973464">
        <w:rPr>
          <w:lang w:val="nl-NL"/>
        </w:rPr>
        <w:t>b</w:t>
      </w:r>
      <w:r w:rsidRPr="00E32036">
        <w:rPr>
          <w:lang w:val="nl-NL"/>
        </w:rPr>
        <w:t xml:space="preserve">egeleiding, onderwijsontwikkeling, toetsing, onderwijsmanagement. </w:t>
      </w:r>
    </w:p>
    <w:p w14:paraId="00131226" w14:textId="77777777" w:rsidR="009A0F60" w:rsidRPr="00E32036" w:rsidRDefault="009A0F60">
      <w:pPr>
        <w:rPr>
          <w:lang w:val="nl-NL"/>
        </w:rPr>
      </w:pPr>
    </w:p>
    <w:p w14:paraId="76ABF113" w14:textId="77777777" w:rsidR="009A0F60" w:rsidRPr="00E32036" w:rsidRDefault="009A0F60">
      <w:pPr>
        <w:rPr>
          <w:b/>
          <w:lang w:val="nl-NL"/>
        </w:rPr>
      </w:pPr>
      <w:r w:rsidRPr="00E32036">
        <w:rPr>
          <w:b/>
          <w:lang w:val="nl-NL"/>
        </w:rPr>
        <w:t>Prijs</w:t>
      </w:r>
    </w:p>
    <w:p w14:paraId="3D4C6BBA" w14:textId="04F57CE9" w:rsidR="009A0F60" w:rsidRPr="00E32036" w:rsidRDefault="00973464">
      <w:pPr>
        <w:rPr>
          <w:lang w:val="nl-NL"/>
        </w:rPr>
      </w:pPr>
      <w:r>
        <w:rPr>
          <w:lang w:val="nl-NL"/>
        </w:rPr>
        <w:t xml:space="preserve">De HB Onderwijsprijs bestaat uit een </w:t>
      </w:r>
      <w:r w:rsidR="001C38A5">
        <w:rPr>
          <w:lang w:val="nl-NL"/>
        </w:rPr>
        <w:t>o</w:t>
      </w:r>
      <w:r w:rsidR="009A0F60" w:rsidRPr="00E32036">
        <w:rPr>
          <w:lang w:val="nl-NL"/>
        </w:rPr>
        <w:t>orkonde</w:t>
      </w:r>
      <w:r w:rsidR="001C38A5">
        <w:rPr>
          <w:lang w:val="nl-NL"/>
        </w:rPr>
        <w:t xml:space="preserve"> en een </w:t>
      </w:r>
      <w:r w:rsidR="00ED1B53">
        <w:rPr>
          <w:lang w:val="nl-NL"/>
        </w:rPr>
        <w:t>grafisch kunstwerk van Han</w:t>
      </w:r>
      <w:r w:rsidR="003422C6">
        <w:rPr>
          <w:lang w:val="nl-NL"/>
        </w:rPr>
        <w:t>s</w:t>
      </w:r>
      <w:r w:rsidR="00ED1B53">
        <w:rPr>
          <w:lang w:val="nl-NL"/>
        </w:rPr>
        <w:t xml:space="preserve"> Laban</w:t>
      </w:r>
      <w:r w:rsidR="001C38A5">
        <w:rPr>
          <w:lang w:val="nl-NL"/>
        </w:rPr>
        <w:t>.</w:t>
      </w:r>
    </w:p>
    <w:p w14:paraId="37CD8F92" w14:textId="6B0C8B71" w:rsidR="009A0F60" w:rsidRPr="00E32036" w:rsidRDefault="001C38A5">
      <w:pPr>
        <w:rPr>
          <w:lang w:val="nl-NL"/>
        </w:rPr>
      </w:pPr>
      <w:r>
        <w:rPr>
          <w:lang w:val="nl-NL"/>
        </w:rPr>
        <w:t>Als de voorgedragen kandidaat nog geen lid is van de HTS, wordt hij of zij t</w:t>
      </w:r>
      <w:r w:rsidR="00115FEF">
        <w:rPr>
          <w:lang w:val="nl-NL"/>
        </w:rPr>
        <w:t xml:space="preserve">evens voorgedragen als </w:t>
      </w:r>
      <w:bookmarkStart w:id="0" w:name="_GoBack"/>
      <w:bookmarkEnd w:id="0"/>
      <w:r>
        <w:rPr>
          <w:lang w:val="nl-NL"/>
        </w:rPr>
        <w:t>lid van de HTS.</w:t>
      </w:r>
    </w:p>
    <w:p w14:paraId="64099513" w14:textId="77777777" w:rsidR="007C751D" w:rsidRPr="00E32036" w:rsidRDefault="007C751D">
      <w:pPr>
        <w:rPr>
          <w:lang w:val="nl-NL"/>
        </w:rPr>
      </w:pPr>
    </w:p>
    <w:p w14:paraId="5EA8ED37" w14:textId="77777777" w:rsidR="007C751D" w:rsidRPr="00E32036" w:rsidRDefault="007C751D">
      <w:pPr>
        <w:rPr>
          <w:b/>
          <w:lang w:val="nl-NL"/>
        </w:rPr>
      </w:pPr>
      <w:r w:rsidRPr="00E32036">
        <w:rPr>
          <w:b/>
          <w:lang w:val="nl-NL"/>
        </w:rPr>
        <w:t>Procedure</w:t>
      </w:r>
    </w:p>
    <w:p w14:paraId="11A145BA" w14:textId="77777777" w:rsidR="001C38A5" w:rsidRDefault="001C38A5">
      <w:pPr>
        <w:rPr>
          <w:lang w:val="nl-NL"/>
        </w:rPr>
      </w:pPr>
      <w:r>
        <w:rPr>
          <w:lang w:val="nl-NL"/>
        </w:rPr>
        <w:t>De procedure voor het nominatie en voordracht voor de HB Onderwijsprijs is als volgt:</w:t>
      </w:r>
    </w:p>
    <w:p w14:paraId="72FCB5E0" w14:textId="77777777" w:rsidR="001C38A5" w:rsidRDefault="007C751D" w:rsidP="001C38A5">
      <w:pPr>
        <w:pStyle w:val="Lijstalinea"/>
        <w:numPr>
          <w:ilvl w:val="0"/>
          <w:numId w:val="2"/>
        </w:numPr>
        <w:ind w:left="360"/>
        <w:rPr>
          <w:lang w:val="nl-NL"/>
        </w:rPr>
      </w:pPr>
      <w:r w:rsidRPr="001C38A5">
        <w:rPr>
          <w:lang w:val="nl-NL"/>
        </w:rPr>
        <w:t xml:space="preserve">open aankondiging </w:t>
      </w:r>
      <w:r w:rsidR="001C38A5">
        <w:rPr>
          <w:lang w:val="nl-NL"/>
        </w:rPr>
        <w:t xml:space="preserve">via de website HTS </w:t>
      </w:r>
      <w:r w:rsidRPr="001C38A5">
        <w:rPr>
          <w:lang w:val="nl-NL"/>
        </w:rPr>
        <w:t xml:space="preserve">en oproep </w:t>
      </w:r>
      <w:r w:rsidR="001C38A5">
        <w:rPr>
          <w:lang w:val="nl-NL"/>
        </w:rPr>
        <w:t xml:space="preserve">via Onderwijs &amp; Zo </w:t>
      </w:r>
      <w:r w:rsidRPr="001C38A5">
        <w:rPr>
          <w:lang w:val="nl-NL"/>
        </w:rPr>
        <w:t xml:space="preserve">voor gemotiveerde inzendingen </w:t>
      </w:r>
      <w:r w:rsidR="001C38A5">
        <w:rPr>
          <w:lang w:val="nl-NL"/>
        </w:rPr>
        <w:t>-</w:t>
      </w:r>
      <w:r w:rsidRPr="001C38A5">
        <w:rPr>
          <w:lang w:val="nl-NL"/>
        </w:rPr>
        <w:t>vertrouwelijk</w:t>
      </w:r>
      <w:r w:rsidR="001C38A5">
        <w:rPr>
          <w:lang w:val="nl-NL"/>
        </w:rPr>
        <w:t>-</w:t>
      </w:r>
      <w:r w:rsidRPr="001C38A5">
        <w:rPr>
          <w:lang w:val="nl-NL"/>
        </w:rPr>
        <w:t>;</w:t>
      </w:r>
      <w:r w:rsidR="001C38A5">
        <w:rPr>
          <w:lang w:val="nl-NL"/>
        </w:rPr>
        <w:t xml:space="preserve"> </w:t>
      </w:r>
      <w:r w:rsidR="005030FD" w:rsidRPr="001C38A5">
        <w:rPr>
          <w:lang w:val="nl-NL"/>
        </w:rPr>
        <w:t>zelf-nominaties mogen</w:t>
      </w:r>
    </w:p>
    <w:p w14:paraId="63DA5340" w14:textId="77777777" w:rsidR="001C38A5" w:rsidRDefault="007C751D" w:rsidP="001C38A5">
      <w:pPr>
        <w:pStyle w:val="Lijstalinea"/>
        <w:numPr>
          <w:ilvl w:val="0"/>
          <w:numId w:val="2"/>
        </w:numPr>
        <w:ind w:left="360"/>
        <w:rPr>
          <w:lang w:val="nl-NL"/>
        </w:rPr>
      </w:pPr>
      <w:r w:rsidRPr="001C38A5">
        <w:rPr>
          <w:lang w:val="nl-NL"/>
        </w:rPr>
        <w:t>nominaties</w:t>
      </w:r>
      <w:r w:rsidR="005030FD" w:rsidRPr="001C38A5">
        <w:rPr>
          <w:lang w:val="nl-NL"/>
        </w:rPr>
        <w:t xml:space="preserve"> moeten voorzien zijn van tenminste 3 en ten hoogste 5 aanbevelingsbrieven (</w:t>
      </w:r>
      <w:r w:rsidR="009A0F60" w:rsidRPr="001C38A5">
        <w:rPr>
          <w:lang w:val="nl-NL"/>
        </w:rPr>
        <w:t>van leiding</w:t>
      </w:r>
      <w:r w:rsidR="005030FD" w:rsidRPr="001C38A5">
        <w:rPr>
          <w:lang w:val="nl-NL"/>
        </w:rPr>
        <w:t>gev</w:t>
      </w:r>
      <w:r w:rsidR="009A0F60" w:rsidRPr="001C38A5">
        <w:rPr>
          <w:lang w:val="nl-NL"/>
        </w:rPr>
        <w:t>en</w:t>
      </w:r>
      <w:r w:rsidR="005030FD" w:rsidRPr="001C38A5">
        <w:rPr>
          <w:lang w:val="nl-NL"/>
        </w:rPr>
        <w:t>de, van niet-leidinggevenden</w:t>
      </w:r>
      <w:r w:rsidR="001C38A5">
        <w:rPr>
          <w:lang w:val="nl-NL"/>
        </w:rPr>
        <w:t>/peers</w:t>
      </w:r>
      <w:r w:rsidR="005030FD" w:rsidRPr="001C38A5">
        <w:rPr>
          <w:lang w:val="nl-NL"/>
        </w:rPr>
        <w:t xml:space="preserve"> en van/namens studenten of oud-studenten) en een onderwijs-CV</w:t>
      </w:r>
    </w:p>
    <w:p w14:paraId="49B8A846" w14:textId="77777777" w:rsidR="001C38A5" w:rsidRDefault="00C31E15" w:rsidP="001C38A5">
      <w:pPr>
        <w:pStyle w:val="Lijstalinea"/>
        <w:numPr>
          <w:ilvl w:val="0"/>
          <w:numId w:val="2"/>
        </w:numPr>
        <w:ind w:left="360"/>
        <w:rPr>
          <w:lang w:val="nl-NL"/>
        </w:rPr>
      </w:pPr>
      <w:r w:rsidRPr="001C38A5">
        <w:rPr>
          <w:lang w:val="nl-NL"/>
        </w:rPr>
        <w:t>voordachten word</w:t>
      </w:r>
      <w:r w:rsidR="0025465F">
        <w:rPr>
          <w:lang w:val="nl-NL"/>
        </w:rPr>
        <w:t>en</w:t>
      </w:r>
      <w:r w:rsidRPr="001C38A5">
        <w:rPr>
          <w:lang w:val="nl-NL"/>
        </w:rPr>
        <w:t xml:space="preserve"> beoordeeld en gerangschikt door de </w:t>
      </w:r>
      <w:r w:rsidR="0025465F">
        <w:rPr>
          <w:lang w:val="nl-NL"/>
        </w:rPr>
        <w:t>HB Onderwijsprijs</w:t>
      </w:r>
      <w:r w:rsidRPr="001C38A5">
        <w:rPr>
          <w:lang w:val="nl-NL"/>
        </w:rPr>
        <w:t>commissie</w:t>
      </w:r>
      <w:r w:rsidR="0025465F">
        <w:rPr>
          <w:lang w:val="nl-NL"/>
        </w:rPr>
        <w:t>, waarbij de</w:t>
      </w:r>
      <w:r w:rsidRPr="001C38A5">
        <w:rPr>
          <w:lang w:val="nl-NL"/>
        </w:rPr>
        <w:t xml:space="preserve"> eerste voordracht wordt voorzien van laudatio</w:t>
      </w:r>
    </w:p>
    <w:p w14:paraId="4C1C6018" w14:textId="44823C60" w:rsidR="001C38A5" w:rsidRDefault="00C31E15" w:rsidP="001C38A5">
      <w:pPr>
        <w:pStyle w:val="Lijstalinea"/>
        <w:numPr>
          <w:ilvl w:val="0"/>
          <w:numId w:val="2"/>
        </w:numPr>
        <w:ind w:left="360"/>
        <w:rPr>
          <w:lang w:val="nl-NL"/>
        </w:rPr>
      </w:pPr>
      <w:r w:rsidRPr="001C38A5">
        <w:rPr>
          <w:lang w:val="nl-NL"/>
        </w:rPr>
        <w:t>voordracht wordt gestuurd na</w:t>
      </w:r>
      <w:r w:rsidR="009A0F60" w:rsidRPr="001C38A5">
        <w:rPr>
          <w:lang w:val="nl-NL"/>
        </w:rPr>
        <w:t xml:space="preserve">ar </w:t>
      </w:r>
      <w:proofErr w:type="spellStart"/>
      <w:r w:rsidR="009A0F60" w:rsidRPr="001C38A5">
        <w:rPr>
          <w:lang w:val="nl-NL"/>
        </w:rPr>
        <w:t>vic</w:t>
      </w:r>
      <w:r w:rsidR="003422C6">
        <w:rPr>
          <w:lang w:val="nl-NL"/>
        </w:rPr>
        <w:t>e</w:t>
      </w:r>
      <w:proofErr w:type="spellEnd"/>
      <w:r w:rsidR="003422C6">
        <w:rPr>
          <w:lang w:val="nl-NL"/>
        </w:rPr>
        <w:t>-</w:t>
      </w:r>
      <w:r w:rsidRPr="001C38A5">
        <w:rPr>
          <w:lang w:val="nl-NL"/>
        </w:rPr>
        <w:t>decaan</w:t>
      </w:r>
      <w:r w:rsidR="0025465F">
        <w:rPr>
          <w:lang w:val="nl-NL"/>
        </w:rPr>
        <w:t xml:space="preserve"> en </w:t>
      </w:r>
      <w:r w:rsidRPr="001C38A5">
        <w:rPr>
          <w:lang w:val="nl-NL"/>
        </w:rPr>
        <w:t xml:space="preserve">de familie </w:t>
      </w:r>
      <w:proofErr w:type="spellStart"/>
      <w:r w:rsidRPr="001C38A5">
        <w:rPr>
          <w:lang w:val="nl-NL"/>
        </w:rPr>
        <w:t>Hijmans</w:t>
      </w:r>
      <w:proofErr w:type="spellEnd"/>
      <w:r w:rsidRPr="001C38A5">
        <w:rPr>
          <w:lang w:val="nl-NL"/>
        </w:rPr>
        <w:t xml:space="preserve"> van den Bergh</w:t>
      </w:r>
      <w:r w:rsidR="0025465F">
        <w:rPr>
          <w:lang w:val="nl-NL"/>
        </w:rPr>
        <w:t xml:space="preserve"> ter goedkeuring</w:t>
      </w:r>
    </w:p>
    <w:p w14:paraId="779F4A50" w14:textId="77777777" w:rsidR="009A0F60" w:rsidRPr="001C38A5" w:rsidRDefault="009A0F60" w:rsidP="001C38A5">
      <w:pPr>
        <w:pStyle w:val="Lijstalinea"/>
        <w:numPr>
          <w:ilvl w:val="0"/>
          <w:numId w:val="2"/>
        </w:numPr>
        <w:ind w:left="360"/>
        <w:rPr>
          <w:lang w:val="nl-NL"/>
        </w:rPr>
      </w:pPr>
      <w:r w:rsidRPr="001C38A5">
        <w:rPr>
          <w:lang w:val="nl-NL"/>
        </w:rPr>
        <w:t xml:space="preserve">na goedkeuring </w:t>
      </w:r>
      <w:r w:rsidR="0025465F">
        <w:rPr>
          <w:lang w:val="nl-NL"/>
        </w:rPr>
        <w:t>wordt de kandidaat benaderd door de voorzitter van het bestuur van de HTS</w:t>
      </w:r>
    </w:p>
    <w:p w14:paraId="34F2D7D9" w14:textId="77777777" w:rsidR="007C751D" w:rsidRPr="00E32036" w:rsidRDefault="007C751D">
      <w:pPr>
        <w:rPr>
          <w:lang w:val="nl-NL"/>
        </w:rPr>
      </w:pPr>
    </w:p>
    <w:p w14:paraId="634F722D" w14:textId="77777777" w:rsidR="005030FD" w:rsidRPr="00E32036" w:rsidRDefault="005030FD">
      <w:pPr>
        <w:rPr>
          <w:b/>
          <w:lang w:val="nl-NL"/>
        </w:rPr>
      </w:pPr>
      <w:r w:rsidRPr="00E32036">
        <w:rPr>
          <w:b/>
          <w:lang w:val="nl-NL"/>
        </w:rPr>
        <w:t>Tijdschema</w:t>
      </w:r>
    </w:p>
    <w:p w14:paraId="79DC1A16" w14:textId="77777777" w:rsidR="0025465F" w:rsidRDefault="0025465F">
      <w:pPr>
        <w:rPr>
          <w:lang w:val="nl-NL"/>
        </w:rPr>
      </w:pPr>
      <w:r>
        <w:rPr>
          <w:lang w:val="nl-NL"/>
        </w:rPr>
        <w:t>Uitgezet in het jaar wordt het onderstaande tijdschema gehanteerd.</w:t>
      </w:r>
    </w:p>
    <w:p w14:paraId="0BE1B3DC" w14:textId="77777777" w:rsidR="005030FD" w:rsidRPr="00E32036" w:rsidRDefault="005030FD">
      <w:pPr>
        <w:rPr>
          <w:lang w:val="nl-NL"/>
        </w:rPr>
      </w:pPr>
      <w:r w:rsidRPr="00E32036">
        <w:rPr>
          <w:lang w:val="nl-NL"/>
        </w:rPr>
        <w:t>- aankondiging voor 1 juli</w:t>
      </w:r>
    </w:p>
    <w:p w14:paraId="6CBDA7C1" w14:textId="25C1B952" w:rsidR="005030FD" w:rsidRPr="00E32036" w:rsidRDefault="005030FD">
      <w:pPr>
        <w:rPr>
          <w:lang w:val="nl-NL"/>
        </w:rPr>
      </w:pPr>
      <w:r w:rsidRPr="00E32036">
        <w:rPr>
          <w:lang w:val="nl-NL"/>
        </w:rPr>
        <w:t xml:space="preserve">- inzenden voor 1 </w:t>
      </w:r>
      <w:r w:rsidR="00ED1B53">
        <w:rPr>
          <w:lang w:val="nl-NL"/>
        </w:rPr>
        <w:t>oktober</w:t>
      </w:r>
    </w:p>
    <w:p w14:paraId="42D99717" w14:textId="13EF35F0" w:rsidR="005030FD" w:rsidRPr="00E32036" w:rsidRDefault="005030FD">
      <w:pPr>
        <w:rPr>
          <w:lang w:val="nl-NL"/>
        </w:rPr>
      </w:pPr>
      <w:r w:rsidRPr="00E32036">
        <w:rPr>
          <w:lang w:val="nl-NL"/>
        </w:rPr>
        <w:t xml:space="preserve">- commissievoordracht voor 1 </w:t>
      </w:r>
      <w:r w:rsidR="00ED1B53">
        <w:rPr>
          <w:lang w:val="nl-NL"/>
        </w:rPr>
        <w:t>november</w:t>
      </w:r>
    </w:p>
    <w:p w14:paraId="3086307D" w14:textId="5AF50609" w:rsidR="009A0F60" w:rsidRPr="00E32036" w:rsidRDefault="005030FD">
      <w:pPr>
        <w:rPr>
          <w:lang w:val="nl-NL"/>
        </w:rPr>
      </w:pPr>
      <w:r w:rsidRPr="00E32036">
        <w:rPr>
          <w:lang w:val="nl-NL"/>
        </w:rPr>
        <w:t xml:space="preserve">- uitreiking jaarlijks in </w:t>
      </w:r>
      <w:r w:rsidR="00ED1B53">
        <w:rPr>
          <w:lang w:val="nl-NL"/>
        </w:rPr>
        <w:t>december</w:t>
      </w:r>
    </w:p>
    <w:sectPr w:rsidR="009A0F60" w:rsidRPr="00E32036" w:rsidSect="0025465F">
      <w:pgSz w:w="11900" w:h="16840"/>
      <w:pgMar w:top="993" w:right="12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7295"/>
    <w:multiLevelType w:val="hybridMultilevel"/>
    <w:tmpl w:val="2FFAF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C5E25"/>
    <w:multiLevelType w:val="hybridMultilevel"/>
    <w:tmpl w:val="D6BA3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1D"/>
    <w:rsid w:val="0006684E"/>
    <w:rsid w:val="00115FEF"/>
    <w:rsid w:val="001C38A5"/>
    <w:rsid w:val="0025465F"/>
    <w:rsid w:val="003422C6"/>
    <w:rsid w:val="005030FD"/>
    <w:rsid w:val="007C751D"/>
    <w:rsid w:val="009335A2"/>
    <w:rsid w:val="00973464"/>
    <w:rsid w:val="009A0F60"/>
    <w:rsid w:val="00A140B1"/>
    <w:rsid w:val="00A20A7A"/>
    <w:rsid w:val="00C31E15"/>
    <w:rsid w:val="00E32036"/>
    <w:rsid w:val="00E62C06"/>
    <w:rsid w:val="00EB3858"/>
    <w:rsid w:val="00ED1B53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8794"/>
  <w15:docId w15:val="{49EFAF3A-B59D-224A-A430-BB13DF1A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734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346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34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4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4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4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4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Sakkers-Burer, M.E. (Manon)</cp:lastModifiedBy>
  <cp:revision>2</cp:revision>
  <dcterms:created xsi:type="dcterms:W3CDTF">2021-06-10T10:25:00Z</dcterms:created>
  <dcterms:modified xsi:type="dcterms:W3CDTF">2021-06-10T10:25:00Z</dcterms:modified>
</cp:coreProperties>
</file>